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488E6" w14:textId="77777777" w:rsidR="007D5639" w:rsidRPr="00D30155" w:rsidRDefault="004214B8" w:rsidP="00D30155">
      <w:pPr>
        <w:pStyle w:val="Heading1"/>
      </w:pPr>
      <w:r w:rsidRPr="00D30155">
        <w:t>Introduction to Teaching Math</w:t>
      </w:r>
      <w:r w:rsidR="0045748B" w:rsidRPr="00D30155">
        <w:t>ematic</w:t>
      </w:r>
      <w:r w:rsidRPr="00D30155">
        <w:t>s for Social Justice</w:t>
      </w:r>
    </w:p>
    <w:p w14:paraId="763F2C33" w14:textId="63D85F86" w:rsidR="007D5639" w:rsidRPr="003267EE" w:rsidRDefault="007D5639">
      <w:r w:rsidRPr="003267EE">
        <w:t xml:space="preserve">One of a series of professional development </w:t>
      </w:r>
      <w:r w:rsidR="009328B5">
        <w:t>workshops</w:t>
      </w:r>
      <w:r w:rsidRPr="003267EE">
        <w:t xml:space="preserve"> </w:t>
      </w:r>
      <w:r w:rsidR="00E0126B">
        <w:t>developed by the</w:t>
      </w:r>
      <w:r w:rsidRPr="003267EE">
        <w:t xml:space="preserve"> </w:t>
      </w:r>
      <w:r w:rsidR="004C569A">
        <w:t xml:space="preserve">members of the </w:t>
      </w:r>
      <w:r w:rsidRPr="003267EE">
        <w:t>Teaching Maths for Social Justice Network</w:t>
      </w:r>
      <w:r w:rsidR="00962AA5">
        <w:t xml:space="preserve"> (TMSJN)</w:t>
      </w:r>
      <w:r w:rsidR="004C569A">
        <w:t xml:space="preserve"> and freely available</w:t>
      </w:r>
      <w:r w:rsidR="002634AB">
        <w:t xml:space="preserve"> via the network’s website</w:t>
      </w:r>
      <w:r w:rsidRPr="003267EE">
        <w:t xml:space="preserve">: </w:t>
      </w:r>
      <w:hyperlink r:id="rId6" w:history="1">
        <w:r w:rsidRPr="003267EE">
          <w:rPr>
            <w:rStyle w:val="Hyperlink"/>
          </w:rPr>
          <w:t>www.mathsocialjustice.org</w:t>
        </w:r>
      </w:hyperlink>
      <w:r w:rsidRPr="003267EE">
        <w:t xml:space="preserve"> </w:t>
      </w:r>
    </w:p>
    <w:p w14:paraId="3A02C9AC" w14:textId="77777777" w:rsidR="007D5639" w:rsidRPr="007D5639" w:rsidRDefault="007D5639" w:rsidP="00D30155">
      <w:pPr>
        <w:pStyle w:val="Heading1"/>
      </w:pPr>
      <w:r w:rsidRPr="007D5639">
        <w:t>Guidance notes for facilitators</w:t>
      </w:r>
    </w:p>
    <w:p w14:paraId="2EBBE0F0" w14:textId="79A72C70" w:rsidR="00D505AF" w:rsidRDefault="00D30155">
      <w:r w:rsidRPr="00D30155">
        <w:t xml:space="preserve">These </w:t>
      </w:r>
      <w:r w:rsidR="002F3D8A">
        <w:t xml:space="preserve">guidance </w:t>
      </w:r>
      <w:r w:rsidRPr="00D30155">
        <w:t xml:space="preserve">notes </w:t>
      </w:r>
      <w:r w:rsidR="002F3D8A">
        <w:t>are written to accompany</w:t>
      </w:r>
      <w:r>
        <w:t xml:space="preserve"> </w:t>
      </w:r>
      <w:r w:rsidR="00443FAE">
        <w:t xml:space="preserve">the ‘Introduction to TMSJ’ PowerPoint presentation available on the </w:t>
      </w:r>
      <w:r w:rsidR="00D505AF">
        <w:t>TMSJN website.</w:t>
      </w:r>
      <w:r w:rsidR="00F3582A">
        <w:t xml:space="preserve"> </w:t>
      </w:r>
      <w:r w:rsidR="0002445B">
        <w:t xml:space="preserve">They are designed to support </w:t>
      </w:r>
      <w:r w:rsidR="00B7286B">
        <w:t>a</w:t>
      </w:r>
      <w:r w:rsidR="0002445B">
        <w:t xml:space="preserve"> facili</w:t>
      </w:r>
      <w:r w:rsidR="00DA7ABF">
        <w:t xml:space="preserve">tator </w:t>
      </w:r>
      <w:r w:rsidR="00B7286B">
        <w:t>in</w:t>
      </w:r>
      <w:r w:rsidR="00DA7ABF">
        <w:t xml:space="preserve"> lead</w:t>
      </w:r>
      <w:r w:rsidR="00B7286B">
        <w:t>ing</w:t>
      </w:r>
      <w:r w:rsidR="00DA7ABF">
        <w:t xml:space="preserve"> a workshop with a group of teachers. </w:t>
      </w:r>
      <w:r w:rsidR="00B7286B">
        <w:t xml:space="preserve">The guidance notes are both detailed and flexible, which means they are </w:t>
      </w:r>
      <w:r w:rsidR="00F8196F">
        <w:t>suitable for a range of facilitators, from the experienced teacher educator working with a group of student teachers</w:t>
      </w:r>
      <w:r w:rsidR="00DE1E16">
        <w:t>, to a</w:t>
      </w:r>
      <w:r w:rsidR="003F6923">
        <w:t xml:space="preserve"> </w:t>
      </w:r>
      <w:r w:rsidR="00DE1E16">
        <w:t xml:space="preserve">teacher </w:t>
      </w:r>
      <w:r w:rsidR="003F6923">
        <w:t xml:space="preserve">with a particular interest in  mathematics and social justice </w:t>
      </w:r>
      <w:r w:rsidR="00DE1E16">
        <w:t xml:space="preserve">who wishes to </w:t>
      </w:r>
      <w:r w:rsidR="00480F0E">
        <w:t>run a professional development session for other teachers in their department or school.</w:t>
      </w:r>
      <w:r w:rsidR="00B7286B">
        <w:t xml:space="preserve"> </w:t>
      </w:r>
      <w:r w:rsidR="00F3582A">
        <w:t xml:space="preserve">Some </w:t>
      </w:r>
      <w:r w:rsidR="0030278B">
        <w:t xml:space="preserve">(but not all) </w:t>
      </w:r>
      <w:r w:rsidR="00F3582A">
        <w:t xml:space="preserve">of the notes are </w:t>
      </w:r>
      <w:r w:rsidR="003B5067">
        <w:t xml:space="preserve">duplicated </w:t>
      </w:r>
      <w:r w:rsidR="0030278B">
        <w:t xml:space="preserve">in the notes section accompanying </w:t>
      </w:r>
      <w:r w:rsidR="003F6923">
        <w:t>each</w:t>
      </w:r>
      <w:r w:rsidR="0030278B">
        <w:t xml:space="preserve"> slide within the PowerPoint presentation.</w:t>
      </w:r>
    </w:p>
    <w:p w14:paraId="547BE463" w14:textId="5CBF581A" w:rsidR="007876C2" w:rsidRPr="007D1F6F" w:rsidRDefault="00CB7328" w:rsidP="007D1F6F">
      <w:pPr>
        <w:pStyle w:val="Heading2"/>
      </w:pPr>
      <w:r>
        <w:t>Session d</w:t>
      </w:r>
      <w:r w:rsidR="002065D5">
        <w:t>esign</w:t>
      </w:r>
      <w:r w:rsidR="00A7186E" w:rsidRPr="007D1F6F">
        <w:t>:</w:t>
      </w:r>
    </w:p>
    <w:p w14:paraId="229A2713" w14:textId="435A4D37" w:rsidR="00A7186E" w:rsidRDefault="007D1F6F" w:rsidP="00A7186E">
      <w:pPr>
        <w:pStyle w:val="ListParagraph"/>
        <w:numPr>
          <w:ilvl w:val="0"/>
          <w:numId w:val="1"/>
        </w:numPr>
      </w:pPr>
      <w:r>
        <w:t xml:space="preserve">The </w:t>
      </w:r>
      <w:r w:rsidR="00D333FF">
        <w:t>session is designed to be a workshop</w:t>
      </w:r>
      <w:r w:rsidR="0040637D">
        <w:t xml:space="preserve"> lasting approximately 90 minutes</w:t>
      </w:r>
      <w:r w:rsidR="00D333FF">
        <w:t xml:space="preserve"> in which participants are encouraged to </w:t>
      </w:r>
      <w:r w:rsidR="00E75B4F">
        <w:t>play an active role by sharing and discussing</w:t>
      </w:r>
      <w:r w:rsidR="00D333FF">
        <w:t xml:space="preserve"> </w:t>
      </w:r>
      <w:r w:rsidR="00E75B4F">
        <w:t>ideas.</w:t>
      </w:r>
    </w:p>
    <w:p w14:paraId="7C71AA35" w14:textId="42136C86" w:rsidR="002065D5" w:rsidRDefault="002065D5" w:rsidP="00A7186E">
      <w:pPr>
        <w:pStyle w:val="ListParagraph"/>
        <w:numPr>
          <w:ilvl w:val="0"/>
          <w:numId w:val="1"/>
        </w:numPr>
      </w:pPr>
      <w:r>
        <w:t xml:space="preserve">It is aimed at </w:t>
      </w:r>
      <w:r w:rsidR="00942049">
        <w:t xml:space="preserve">teachers of mathematics </w:t>
      </w:r>
      <w:r w:rsidR="007C5A42">
        <w:t>across primary and secondary phases</w:t>
      </w:r>
      <w:r w:rsidR="00A3130B">
        <w:t>, including student teachers and experienced teachers engaging with the ideas for the first time.</w:t>
      </w:r>
    </w:p>
    <w:p w14:paraId="7BD02F39" w14:textId="3D380C39" w:rsidR="00926F83" w:rsidRDefault="00926F83" w:rsidP="00926F83">
      <w:pPr>
        <w:pStyle w:val="ListParagraph"/>
        <w:numPr>
          <w:ilvl w:val="1"/>
          <w:numId w:val="1"/>
        </w:numPr>
      </w:pPr>
      <w:r>
        <w:t>Note</w:t>
      </w:r>
      <w:r w:rsidR="00E52757">
        <w:t xml:space="preserve"> there are </w:t>
      </w:r>
      <w:r w:rsidR="00452197">
        <w:t>alternative activities available for primary/secondary audiences.</w:t>
      </w:r>
    </w:p>
    <w:p w14:paraId="3456D53C" w14:textId="4E323CEF" w:rsidR="00EB2B2E" w:rsidRDefault="00EB2B2E" w:rsidP="00A7186E">
      <w:pPr>
        <w:pStyle w:val="ListParagraph"/>
        <w:numPr>
          <w:ilvl w:val="0"/>
          <w:numId w:val="1"/>
        </w:numPr>
      </w:pPr>
      <w:r>
        <w:t xml:space="preserve">It draws on design principles agreed at </w:t>
      </w:r>
      <w:r w:rsidR="009C5320">
        <w:t xml:space="preserve">a Critical Mathematics Education Working Group meeting </w:t>
      </w:r>
      <w:r w:rsidR="009C0993">
        <w:t xml:space="preserve">held </w:t>
      </w:r>
      <w:r w:rsidR="00FD4771">
        <w:t xml:space="preserve">at the BSRLM conference </w:t>
      </w:r>
      <w:r w:rsidR="009C0993">
        <w:t>in June 2024</w:t>
      </w:r>
      <w:r w:rsidR="00156F53">
        <w:t xml:space="preserve"> including the following</w:t>
      </w:r>
      <w:r w:rsidR="00FD4771">
        <w:t>:</w:t>
      </w:r>
    </w:p>
    <w:p w14:paraId="23575E51" w14:textId="15CD5020" w:rsidR="00FD4771" w:rsidRDefault="00225E1A" w:rsidP="00FD4771">
      <w:pPr>
        <w:pStyle w:val="ListParagraph"/>
        <w:numPr>
          <w:ilvl w:val="1"/>
          <w:numId w:val="1"/>
        </w:numPr>
      </w:pPr>
      <w:r w:rsidRPr="00225E1A">
        <w:t>Facilitate critical reflection on practice through challenging discourses</w:t>
      </w:r>
      <w:r>
        <w:t>.</w:t>
      </w:r>
    </w:p>
    <w:p w14:paraId="6C97DDF5" w14:textId="4B17CF3A" w:rsidR="00225E1A" w:rsidRDefault="002925DA" w:rsidP="00FD4771">
      <w:pPr>
        <w:pStyle w:val="ListParagraph"/>
        <w:numPr>
          <w:ilvl w:val="1"/>
          <w:numId w:val="1"/>
        </w:numPr>
      </w:pPr>
      <w:r w:rsidRPr="002925DA">
        <w:t>Support teachers in putting socially just maths teaching ideas into practice</w:t>
      </w:r>
      <w:r>
        <w:t>.</w:t>
      </w:r>
    </w:p>
    <w:p w14:paraId="7368B977" w14:textId="470F58D7" w:rsidR="00156F53" w:rsidRDefault="00856E65" w:rsidP="00E70D85">
      <w:pPr>
        <w:pStyle w:val="Heading2"/>
      </w:pPr>
      <w:r>
        <w:t>Resources</w:t>
      </w:r>
      <w:r w:rsidR="00E70D85">
        <w:t>:</w:t>
      </w:r>
    </w:p>
    <w:p w14:paraId="7433E266" w14:textId="02B854A4" w:rsidR="00E70D85" w:rsidRDefault="0032242E" w:rsidP="00E70D85">
      <w:pPr>
        <w:pStyle w:val="ListParagraph"/>
        <w:numPr>
          <w:ilvl w:val="0"/>
          <w:numId w:val="2"/>
        </w:numPr>
      </w:pPr>
      <w:r>
        <w:t>Tables arranged</w:t>
      </w:r>
      <w:r w:rsidR="00E70D85">
        <w:t xml:space="preserve"> in café style to encourage small group and whole group discussion.</w:t>
      </w:r>
    </w:p>
    <w:p w14:paraId="4BC51564" w14:textId="77777777" w:rsidR="009E1D9A" w:rsidRDefault="009E1D9A" w:rsidP="009E1D9A">
      <w:pPr>
        <w:pStyle w:val="ListParagraph"/>
        <w:numPr>
          <w:ilvl w:val="0"/>
          <w:numId w:val="2"/>
        </w:numPr>
      </w:pPr>
      <w:r>
        <w:t>Accompanying ‘Introduction to TMSJ’ PowerPoint presentation (projected onto screen).</w:t>
      </w:r>
    </w:p>
    <w:p w14:paraId="1347DBE7" w14:textId="1D0B8B0D" w:rsidR="000F7496" w:rsidRDefault="00900592" w:rsidP="00E70D85">
      <w:pPr>
        <w:pStyle w:val="ListParagraph"/>
        <w:numPr>
          <w:ilvl w:val="0"/>
          <w:numId w:val="2"/>
        </w:numPr>
      </w:pPr>
      <w:r>
        <w:t xml:space="preserve">Appendices </w:t>
      </w:r>
      <w:r w:rsidR="006B0EE9">
        <w:t xml:space="preserve">1 to </w:t>
      </w:r>
      <w:r w:rsidR="005F61A0">
        <w:t>3</w:t>
      </w:r>
      <w:r w:rsidR="006B0EE9">
        <w:t xml:space="preserve"> can be used to support the classroom activity (</w:t>
      </w:r>
      <w:r w:rsidR="000F7496">
        <w:t xml:space="preserve">see </w:t>
      </w:r>
      <w:r w:rsidR="006B0EE9">
        <w:t>slides</w:t>
      </w:r>
      <w:r w:rsidR="000F7496">
        <w:t xml:space="preserve"> 6 to 11).</w:t>
      </w:r>
    </w:p>
    <w:p w14:paraId="28138AF3" w14:textId="5B802887" w:rsidR="00BF6DAC" w:rsidRDefault="00BF6DAC" w:rsidP="00E70D85">
      <w:pPr>
        <w:pStyle w:val="ListParagraph"/>
        <w:numPr>
          <w:ilvl w:val="0"/>
          <w:numId w:val="2"/>
        </w:numPr>
      </w:pPr>
      <w:r>
        <w:t xml:space="preserve">Counters might also be useful for </w:t>
      </w:r>
      <w:r w:rsidR="00FA596D">
        <w:t>the primary classroom activity.</w:t>
      </w:r>
    </w:p>
    <w:p w14:paraId="47C66CC5" w14:textId="481F5706" w:rsidR="00E70D85" w:rsidRDefault="000F7496" w:rsidP="00E70D85">
      <w:pPr>
        <w:pStyle w:val="ListParagraph"/>
        <w:numPr>
          <w:ilvl w:val="0"/>
          <w:numId w:val="2"/>
        </w:numPr>
      </w:pPr>
      <w:r>
        <w:t>Appendi</w:t>
      </w:r>
      <w:r w:rsidR="005F61A0">
        <w:t>ces 4 and</w:t>
      </w:r>
      <w:r>
        <w:t xml:space="preserve"> 5 can be used to support the </w:t>
      </w:r>
      <w:r w:rsidR="00BF6DAC">
        <w:t>discussion</w:t>
      </w:r>
      <w:r w:rsidR="005F61A0">
        <w:t>s</w:t>
      </w:r>
      <w:r w:rsidR="00BF6DAC">
        <w:t xml:space="preserve"> (</w:t>
      </w:r>
      <w:r w:rsidR="005F61A0">
        <w:t xml:space="preserve">see </w:t>
      </w:r>
      <w:r w:rsidR="00BF6DAC">
        <w:t>slide</w:t>
      </w:r>
      <w:r w:rsidR="005F61A0">
        <w:t>s</w:t>
      </w:r>
      <w:r w:rsidR="00BF6DAC">
        <w:t xml:space="preserve"> </w:t>
      </w:r>
      <w:r w:rsidR="005F61A0">
        <w:t xml:space="preserve">13 and </w:t>
      </w:r>
      <w:r w:rsidR="00BF6DAC">
        <w:t>14).</w:t>
      </w:r>
    </w:p>
    <w:p w14:paraId="0148669E" w14:textId="235BBF4E" w:rsidR="00FA596D" w:rsidRDefault="004F7A80" w:rsidP="0076583F">
      <w:pPr>
        <w:pStyle w:val="Heading2"/>
      </w:pPr>
      <w:r>
        <w:t>Introduction</w:t>
      </w:r>
      <w:r w:rsidR="0076583F">
        <w:t>:</w:t>
      </w:r>
    </w:p>
    <w:p w14:paraId="15D0BCAE" w14:textId="2B6A33A3" w:rsidR="0076583F" w:rsidRDefault="00F814DD" w:rsidP="0076583F">
      <w:pPr>
        <w:pStyle w:val="ListParagraph"/>
        <w:numPr>
          <w:ilvl w:val="0"/>
          <w:numId w:val="5"/>
        </w:numPr>
      </w:pPr>
      <w:r>
        <w:t>Explain background to resources and where they can be found [sli</w:t>
      </w:r>
      <w:r w:rsidR="006445CF">
        <w:t>d</w:t>
      </w:r>
      <w:r>
        <w:t>e 1</w:t>
      </w:r>
      <w:r w:rsidR="006445CF">
        <w:t>].</w:t>
      </w:r>
    </w:p>
    <w:p w14:paraId="0BAB3B12" w14:textId="76ABAC78" w:rsidR="006445CF" w:rsidRDefault="006445CF" w:rsidP="0076583F">
      <w:pPr>
        <w:pStyle w:val="ListParagraph"/>
        <w:numPr>
          <w:ilvl w:val="0"/>
          <w:numId w:val="5"/>
        </w:numPr>
      </w:pPr>
      <w:r>
        <w:t>Outline features of the workshop [slide 2].</w:t>
      </w:r>
    </w:p>
    <w:p w14:paraId="7A4F0980" w14:textId="3B901443" w:rsidR="00B43C3E" w:rsidRDefault="00B43C3E" w:rsidP="0076583F">
      <w:pPr>
        <w:pStyle w:val="ListParagraph"/>
        <w:numPr>
          <w:ilvl w:val="0"/>
          <w:numId w:val="5"/>
        </w:numPr>
      </w:pPr>
      <w:r>
        <w:t>Encourage participants to reflect on current</w:t>
      </w:r>
      <w:r w:rsidR="003437A3">
        <w:t xml:space="preserve"> thinking [slide 3].</w:t>
      </w:r>
    </w:p>
    <w:p w14:paraId="134F730E" w14:textId="244F3E48" w:rsidR="00D950E7" w:rsidRDefault="00D950E7" w:rsidP="0076583F">
      <w:pPr>
        <w:pStyle w:val="ListParagraph"/>
        <w:numPr>
          <w:ilvl w:val="0"/>
          <w:numId w:val="5"/>
        </w:numPr>
      </w:pPr>
      <w:r>
        <w:t xml:space="preserve">Ensure that they record their ideas to </w:t>
      </w:r>
      <w:proofErr w:type="gramStart"/>
      <w:r>
        <w:t>refer back</w:t>
      </w:r>
      <w:proofErr w:type="gramEnd"/>
      <w:r>
        <w:t xml:space="preserve"> to at the end of the session.</w:t>
      </w:r>
    </w:p>
    <w:p w14:paraId="3BC66D8E" w14:textId="3511E6C8" w:rsidR="00761565" w:rsidRDefault="00761565" w:rsidP="00761565">
      <w:pPr>
        <w:pStyle w:val="Heading2"/>
      </w:pPr>
      <w:r>
        <w:t>Discussion prompt:</w:t>
      </w:r>
    </w:p>
    <w:p w14:paraId="4F8227A5" w14:textId="4B73997A" w:rsidR="00761565" w:rsidRDefault="00761565" w:rsidP="00761565">
      <w:pPr>
        <w:pStyle w:val="ListParagraph"/>
        <w:numPr>
          <w:ilvl w:val="0"/>
          <w:numId w:val="6"/>
        </w:numPr>
      </w:pPr>
      <w:r>
        <w:t xml:space="preserve">Show </w:t>
      </w:r>
      <w:r w:rsidR="00180A18">
        <w:t>participants</w:t>
      </w:r>
      <w:r>
        <w:t xml:space="preserve"> the two discussion prompts</w:t>
      </w:r>
      <w:r w:rsidR="00180A18">
        <w:t xml:space="preserve"> [slide 4].</w:t>
      </w:r>
    </w:p>
    <w:p w14:paraId="4902F243" w14:textId="48A5B1A5" w:rsidR="00A4497F" w:rsidRDefault="00A4497F" w:rsidP="00761565">
      <w:pPr>
        <w:pStyle w:val="ListParagraph"/>
        <w:numPr>
          <w:ilvl w:val="0"/>
          <w:numId w:val="6"/>
        </w:numPr>
      </w:pPr>
      <w:r>
        <w:t>The first prompt is a scan of a real label from a Sports Direct store.</w:t>
      </w:r>
    </w:p>
    <w:p w14:paraId="78B8A6B4" w14:textId="1B8CD60A" w:rsidR="00A4497F" w:rsidRDefault="00A4497F" w:rsidP="00761565">
      <w:pPr>
        <w:pStyle w:val="ListParagraph"/>
        <w:numPr>
          <w:ilvl w:val="0"/>
          <w:numId w:val="6"/>
        </w:numPr>
      </w:pPr>
      <w:r>
        <w:t>The second prompt is a screen capture from a real website advertisement</w:t>
      </w:r>
      <w:r w:rsidR="0002170A">
        <w:t>.</w:t>
      </w:r>
    </w:p>
    <w:p w14:paraId="52DE3DC7" w14:textId="73E7F1B7" w:rsidR="00180A18" w:rsidRDefault="00180A18" w:rsidP="00761565">
      <w:pPr>
        <w:pStyle w:val="ListParagraph"/>
        <w:numPr>
          <w:ilvl w:val="0"/>
          <w:numId w:val="6"/>
        </w:numPr>
      </w:pPr>
      <w:r>
        <w:t xml:space="preserve">You might have to read </w:t>
      </w:r>
      <w:r w:rsidR="00CC53C3">
        <w:t xml:space="preserve">aloud </w:t>
      </w:r>
      <w:r>
        <w:t>some of the small writing in the</w:t>
      </w:r>
      <w:r w:rsidR="004D5501">
        <w:t xml:space="preserve"> second</w:t>
      </w:r>
      <w:r>
        <w:t xml:space="preserve"> </w:t>
      </w:r>
      <w:r w:rsidR="00CC53C3">
        <w:t>‘Swift Money’ prompt</w:t>
      </w:r>
      <w:r w:rsidR="0031774F">
        <w:t xml:space="preserve"> (the key piece of information </w:t>
      </w:r>
      <w:r w:rsidR="004D5501">
        <w:t xml:space="preserve">in the ‘small print’ </w:t>
      </w:r>
      <w:r w:rsidR="0031774F">
        <w:t>has been enlarged).</w:t>
      </w:r>
    </w:p>
    <w:p w14:paraId="032C6C86" w14:textId="1EB5853F" w:rsidR="00BC1D12" w:rsidRDefault="00BC1D12" w:rsidP="00761565">
      <w:pPr>
        <w:pStyle w:val="ListParagraph"/>
        <w:numPr>
          <w:ilvl w:val="0"/>
          <w:numId w:val="6"/>
        </w:numPr>
      </w:pPr>
      <w:r>
        <w:lastRenderedPageBreak/>
        <w:t>Ask participants what they notice and what they think this has to do with mathematics and social justice.</w:t>
      </w:r>
    </w:p>
    <w:p w14:paraId="529F163D" w14:textId="0F1C4369" w:rsidR="00563A8C" w:rsidRDefault="00483C36" w:rsidP="00483C36">
      <w:pPr>
        <w:pStyle w:val="ListParagraph"/>
        <w:numPr>
          <w:ilvl w:val="0"/>
          <w:numId w:val="6"/>
        </w:numPr>
      </w:pPr>
      <w:r>
        <w:t xml:space="preserve">Specific </w:t>
      </w:r>
      <w:r w:rsidR="007D6CA6">
        <w:t xml:space="preserve">mathematical </w:t>
      </w:r>
      <w:r>
        <w:t>question</w:t>
      </w:r>
      <w:r w:rsidR="00EE7F4E">
        <w:t>s</w:t>
      </w:r>
      <w:r w:rsidR="00563A8C">
        <w:t xml:space="preserve"> for prompt 1</w:t>
      </w:r>
      <w:r>
        <w:t>:</w:t>
      </w:r>
      <w:r w:rsidR="00F27062">
        <w:t xml:space="preserve"> </w:t>
      </w:r>
      <w:r w:rsidR="00EE7F4E">
        <w:t>Approximately what percentage has this item been discounted by? How do you know?</w:t>
      </w:r>
    </w:p>
    <w:p w14:paraId="4B414E28" w14:textId="1F62D48D" w:rsidR="00483C36" w:rsidRDefault="00563A8C" w:rsidP="00483C36">
      <w:pPr>
        <w:pStyle w:val="ListParagraph"/>
        <w:numPr>
          <w:ilvl w:val="0"/>
          <w:numId w:val="6"/>
        </w:numPr>
      </w:pPr>
      <w:r>
        <w:t xml:space="preserve">Specific mathematical question for prompt 2: </w:t>
      </w:r>
      <w:r w:rsidR="003C74D1">
        <w:t xml:space="preserve">If </w:t>
      </w:r>
      <w:r w:rsidR="000E5E83">
        <w:t>you</w:t>
      </w:r>
      <w:r w:rsidR="003C74D1">
        <w:t xml:space="preserve"> borrow</w:t>
      </w:r>
      <w:r w:rsidR="007B3A04">
        <w:t xml:space="preserve"> £50 and </w:t>
      </w:r>
      <w:r w:rsidR="000E5E83">
        <w:t>ca</w:t>
      </w:r>
      <w:r w:rsidR="007B3A04">
        <w:t xml:space="preserve">n’t pay any of it back for one year, how much would </w:t>
      </w:r>
      <w:r w:rsidR="000E5E83">
        <w:t>you</w:t>
      </w:r>
      <w:r w:rsidR="007B3A04">
        <w:t xml:space="preserve"> repay</w:t>
      </w:r>
      <w:r w:rsidR="00F27062">
        <w:t xml:space="preserve"> altogether</w:t>
      </w:r>
      <w:r w:rsidR="007B3A04">
        <w:t>?</w:t>
      </w:r>
      <w:r w:rsidR="008E5DB4">
        <w:t xml:space="preserve"> (note APR = </w:t>
      </w:r>
      <w:r w:rsidR="000E5E83">
        <w:t>A</w:t>
      </w:r>
      <w:r w:rsidR="008E5DB4">
        <w:t xml:space="preserve">nnual </w:t>
      </w:r>
      <w:r w:rsidR="000E5E83">
        <w:t>P</w:t>
      </w:r>
      <w:r w:rsidR="008E5DB4">
        <w:t xml:space="preserve">ercentage </w:t>
      </w:r>
      <w:r w:rsidR="000E5E83">
        <w:t>R</w:t>
      </w:r>
      <w:r w:rsidR="008E5DB4">
        <w:t>ate</w:t>
      </w:r>
      <w:r w:rsidR="000E5E83">
        <w:t xml:space="preserve"> = amount of interest you pay if you pay everything back after one year)</w:t>
      </w:r>
    </w:p>
    <w:p w14:paraId="6DDACB00" w14:textId="2E30BC43" w:rsidR="0013713E" w:rsidRDefault="0013713E" w:rsidP="00761565">
      <w:pPr>
        <w:pStyle w:val="ListParagraph"/>
        <w:numPr>
          <w:ilvl w:val="0"/>
          <w:numId w:val="6"/>
        </w:numPr>
      </w:pPr>
      <w:r>
        <w:t xml:space="preserve">Possible follow-up questions: </w:t>
      </w:r>
      <w:r w:rsidR="002C01AC">
        <w:t xml:space="preserve">Is there anything factually incorrect? How is the information misleading? </w:t>
      </w:r>
      <w:r w:rsidR="0009348D">
        <w:t>How is this problematic? What kind of mathematical understanding would prevent people from being ‘taken in’ by such information?</w:t>
      </w:r>
    </w:p>
    <w:p w14:paraId="530E116E" w14:textId="2B744C13" w:rsidR="00327ABF" w:rsidRDefault="00F553AB" w:rsidP="00761565">
      <w:pPr>
        <w:pStyle w:val="ListParagraph"/>
        <w:numPr>
          <w:ilvl w:val="0"/>
          <w:numId w:val="6"/>
        </w:numPr>
      </w:pPr>
      <w:r>
        <w:t xml:space="preserve">The key point to come out of this discussion is that a critical mathematical understanding can </w:t>
      </w:r>
      <w:r w:rsidR="00061655">
        <w:t>prevent people from being misled.</w:t>
      </w:r>
    </w:p>
    <w:p w14:paraId="5F8AB8EF" w14:textId="0EF0EE25" w:rsidR="006A15AF" w:rsidRDefault="006A15AF" w:rsidP="00534D95">
      <w:pPr>
        <w:pStyle w:val="ListParagraph"/>
        <w:numPr>
          <w:ilvl w:val="0"/>
          <w:numId w:val="6"/>
        </w:numPr>
      </w:pPr>
      <w:r w:rsidRPr="006A15AF">
        <w:t xml:space="preserve">Additional prompt (if needed) - </w:t>
      </w:r>
      <w:r w:rsidRPr="006A15AF">
        <w:rPr>
          <w:lang w:val="en-US"/>
        </w:rPr>
        <w:t>The following (4 minute) video ‘How statistics can be misleading’ outlines how Simpson’s Paradox can lead to incorrect conclusions being drawn from data:</w:t>
      </w:r>
      <w:r w:rsidRPr="006A15AF">
        <w:rPr>
          <w:lang w:val="en-US"/>
        </w:rPr>
        <w:t xml:space="preserve"> </w:t>
      </w:r>
      <w:hyperlink r:id="rId7" w:history="1">
        <w:r w:rsidRPr="006A15AF">
          <w:rPr>
            <w:rStyle w:val="Hyperlink"/>
          </w:rPr>
          <w:t>https://www.youtube.com/watch?v=sxYrzzy3cq8</w:t>
        </w:r>
      </w:hyperlink>
      <w:r>
        <w:t xml:space="preserve"> </w:t>
      </w:r>
    </w:p>
    <w:p w14:paraId="75F87C12" w14:textId="46A7FA05" w:rsidR="00941E57" w:rsidRPr="00061655" w:rsidRDefault="00061655" w:rsidP="00061655">
      <w:pPr>
        <w:pStyle w:val="Heading2"/>
      </w:pPr>
      <w:r w:rsidRPr="00061655">
        <w:t>Classroom activity:</w:t>
      </w:r>
    </w:p>
    <w:p w14:paraId="79868393" w14:textId="29417475" w:rsidR="00061655" w:rsidRDefault="00CE1DE1" w:rsidP="00061655">
      <w:pPr>
        <w:pStyle w:val="ListParagraph"/>
        <w:numPr>
          <w:ilvl w:val="0"/>
          <w:numId w:val="7"/>
        </w:numPr>
      </w:pPr>
      <w:r>
        <w:t>Choose one or other of the activities depending on the composition of your audience.</w:t>
      </w:r>
    </w:p>
    <w:p w14:paraId="3A25163D" w14:textId="3A3D23AC" w:rsidR="00CE1DE1" w:rsidRDefault="00CE1DE1" w:rsidP="00061655">
      <w:pPr>
        <w:pStyle w:val="ListParagraph"/>
        <w:numPr>
          <w:ilvl w:val="0"/>
          <w:numId w:val="7"/>
        </w:numPr>
      </w:pPr>
      <w:r>
        <w:t xml:space="preserve">You won’t have time to </w:t>
      </w:r>
      <w:r w:rsidR="00762D35">
        <w:t xml:space="preserve">do </w:t>
      </w:r>
      <w:r>
        <w:t xml:space="preserve">both activities </w:t>
      </w:r>
      <w:r w:rsidR="00500E9F">
        <w:t>(</w:t>
      </w:r>
      <w:r w:rsidR="00762D35">
        <w:t>which</w:t>
      </w:r>
      <w:r w:rsidR="00F73BF3">
        <w:t xml:space="preserve"> would lead to duplication </w:t>
      </w:r>
      <w:r w:rsidR="00500E9F">
        <w:t>of ideas)</w:t>
      </w:r>
      <w:r w:rsidR="00F73BF3">
        <w:t>.</w:t>
      </w:r>
    </w:p>
    <w:p w14:paraId="7B85F711" w14:textId="243DE8F2" w:rsidR="00500E9F" w:rsidRDefault="00500E9F" w:rsidP="00061655">
      <w:pPr>
        <w:pStyle w:val="ListParagraph"/>
        <w:numPr>
          <w:ilvl w:val="0"/>
          <w:numId w:val="7"/>
        </w:numPr>
      </w:pPr>
      <w:r>
        <w:t xml:space="preserve">‘Making a fair choice’ </w:t>
      </w:r>
      <w:r w:rsidR="00762D35">
        <w:t xml:space="preserve">is </w:t>
      </w:r>
      <w:r w:rsidR="00231AD1">
        <w:t>targeted mainly at</w:t>
      </w:r>
      <w:r w:rsidR="00762D35">
        <w:t xml:space="preserve"> primary </w:t>
      </w:r>
      <w:r w:rsidR="00231AD1">
        <w:t xml:space="preserve">school </w:t>
      </w:r>
      <w:r w:rsidR="00762D35">
        <w:t>students</w:t>
      </w:r>
      <w:r>
        <w:t>.</w:t>
      </w:r>
    </w:p>
    <w:p w14:paraId="5A172DD3" w14:textId="5D2D183F" w:rsidR="00100FE5" w:rsidRDefault="00100FE5" w:rsidP="00100FE5">
      <w:pPr>
        <w:pStyle w:val="ListParagraph"/>
        <w:numPr>
          <w:ilvl w:val="0"/>
          <w:numId w:val="7"/>
        </w:numPr>
      </w:pPr>
      <w:r>
        <w:t xml:space="preserve"> ‘Counting the votes’ </w:t>
      </w:r>
      <w:r w:rsidR="00231AD1">
        <w:t>is targeted mainly at secondary school students</w:t>
      </w:r>
      <w:r>
        <w:t>.</w:t>
      </w:r>
    </w:p>
    <w:p w14:paraId="3D595F41" w14:textId="30E525A4" w:rsidR="00100FE5" w:rsidRPr="0092336E" w:rsidRDefault="0092336E" w:rsidP="00E84FA8">
      <w:pPr>
        <w:rPr>
          <w:b/>
          <w:bCs/>
        </w:rPr>
      </w:pPr>
      <w:r w:rsidRPr="0092336E">
        <w:rPr>
          <w:b/>
          <w:bCs/>
        </w:rPr>
        <w:t>If you have chosen ‘Making a fair choice’</w:t>
      </w:r>
      <w:r w:rsidR="00837726">
        <w:rPr>
          <w:b/>
          <w:bCs/>
        </w:rPr>
        <w:t xml:space="preserve"> [slides 6 to 8]</w:t>
      </w:r>
      <w:r w:rsidRPr="0092336E">
        <w:rPr>
          <w:b/>
          <w:bCs/>
        </w:rPr>
        <w:t>:</w:t>
      </w:r>
    </w:p>
    <w:p w14:paraId="0C851FBB" w14:textId="598F0716" w:rsidR="0092336E" w:rsidRDefault="00A3680C" w:rsidP="0092336E">
      <w:pPr>
        <w:pStyle w:val="ListParagraph"/>
        <w:numPr>
          <w:ilvl w:val="0"/>
          <w:numId w:val="8"/>
        </w:numPr>
      </w:pPr>
      <w:r>
        <w:t>Allow</w:t>
      </w:r>
      <w:r w:rsidR="00CC103A">
        <w:t xml:space="preserve"> participants to discuss the initial prompt [slide 6] in pairs/small groups before inviting feedback.</w:t>
      </w:r>
    </w:p>
    <w:p w14:paraId="097BF791" w14:textId="2BDC6E45" w:rsidR="00E221CE" w:rsidRDefault="00A16E4E" w:rsidP="0092336E">
      <w:pPr>
        <w:pStyle w:val="ListParagraph"/>
        <w:numPr>
          <w:ilvl w:val="0"/>
          <w:numId w:val="8"/>
        </w:numPr>
      </w:pPr>
      <w:r>
        <w:t>Once one outcome has been suggested and justified, ask whether other outcomes can be justified</w:t>
      </w:r>
      <w:r w:rsidR="003E00E6">
        <w:t xml:space="preserve"> </w:t>
      </w:r>
      <w:r w:rsidR="00B9037F">
        <w:t xml:space="preserve">– it should be possible to argue for </w:t>
      </w:r>
      <w:r w:rsidR="00652ED2">
        <w:t>each of the three games</w:t>
      </w:r>
      <w:r w:rsidR="00B9037F">
        <w:t xml:space="preserve"> </w:t>
      </w:r>
      <w:r w:rsidR="003E00E6">
        <w:t>[slide 6].</w:t>
      </w:r>
    </w:p>
    <w:p w14:paraId="1720881A" w14:textId="77777777" w:rsidR="00467399" w:rsidRDefault="00467399" w:rsidP="00467399">
      <w:pPr>
        <w:pStyle w:val="ListParagraph"/>
        <w:numPr>
          <w:ilvl w:val="0"/>
          <w:numId w:val="8"/>
        </w:numPr>
      </w:pPr>
      <w:r>
        <w:t>Encourage participants to give reasons for their ideas [slides 6 and 7].</w:t>
      </w:r>
    </w:p>
    <w:p w14:paraId="0EA29EB3" w14:textId="09C31944" w:rsidR="00474ABE" w:rsidRDefault="00474ABE" w:rsidP="0092336E">
      <w:pPr>
        <w:pStyle w:val="ListParagraph"/>
        <w:numPr>
          <w:ilvl w:val="0"/>
          <w:numId w:val="8"/>
        </w:numPr>
      </w:pPr>
      <w:r>
        <w:t>Divide participants into small groups of 3 to 4</w:t>
      </w:r>
      <w:r w:rsidR="000F64AF">
        <w:t xml:space="preserve"> to discuss the second prompt [slide 7].</w:t>
      </w:r>
    </w:p>
    <w:p w14:paraId="35ABEB2E" w14:textId="680955CB" w:rsidR="000F64AF" w:rsidRDefault="000F64AF" w:rsidP="0092336E">
      <w:pPr>
        <w:pStyle w:val="ListParagraph"/>
        <w:numPr>
          <w:ilvl w:val="0"/>
          <w:numId w:val="8"/>
        </w:numPr>
      </w:pPr>
      <w:r>
        <w:t xml:space="preserve">Circulate to </w:t>
      </w:r>
      <w:r w:rsidR="00334A92">
        <w:t xml:space="preserve">pose prompt questions to facilitate discussions and to </w:t>
      </w:r>
      <w:r>
        <w:t xml:space="preserve">identify </w:t>
      </w:r>
      <w:r w:rsidR="00334A92">
        <w:t>‘good ideas’ to call upon during feedback discussion.</w:t>
      </w:r>
    </w:p>
    <w:p w14:paraId="1A05B8CE" w14:textId="52B72FA4" w:rsidR="00CF773F" w:rsidRDefault="00CF773F" w:rsidP="0092336E">
      <w:pPr>
        <w:pStyle w:val="ListParagraph"/>
        <w:numPr>
          <w:ilvl w:val="0"/>
          <w:numId w:val="8"/>
        </w:numPr>
      </w:pPr>
      <w:r>
        <w:t>Invite one person from each group to feedback ideas from their group’s discussion.</w:t>
      </w:r>
    </w:p>
    <w:p w14:paraId="7B19095B" w14:textId="681059C1" w:rsidR="00CC103A" w:rsidRDefault="00342CC4" w:rsidP="0092336E">
      <w:pPr>
        <w:pStyle w:val="ListParagraph"/>
        <w:numPr>
          <w:ilvl w:val="0"/>
          <w:numId w:val="8"/>
        </w:numPr>
      </w:pPr>
      <w:r>
        <w:t xml:space="preserve">Build on people’s ideas, make connections between them and </w:t>
      </w:r>
      <w:proofErr w:type="gramStart"/>
      <w:r>
        <w:t>refer back</w:t>
      </w:r>
      <w:proofErr w:type="gramEnd"/>
      <w:r>
        <w:t xml:space="preserve"> to </w:t>
      </w:r>
      <w:r w:rsidR="005139D8">
        <w:t>ideas</w:t>
      </w:r>
      <w:r>
        <w:t xml:space="preserve"> using the contributor’s name</w:t>
      </w:r>
      <w:r w:rsidR="005D639A">
        <w:t xml:space="preserve"> (i.e. ‘X’s idea’)</w:t>
      </w:r>
      <w:r w:rsidR="00193862" w:rsidRPr="00193862">
        <w:t xml:space="preserve"> </w:t>
      </w:r>
      <w:r w:rsidR="00193862">
        <w:t>or the names of the contributing group</w:t>
      </w:r>
      <w:r w:rsidR="005D639A">
        <w:t>.</w:t>
      </w:r>
    </w:p>
    <w:p w14:paraId="59E66760" w14:textId="033FC651" w:rsidR="009633F9" w:rsidRDefault="009633F9" w:rsidP="0092336E">
      <w:pPr>
        <w:pStyle w:val="ListParagraph"/>
        <w:numPr>
          <w:ilvl w:val="0"/>
          <w:numId w:val="8"/>
        </w:numPr>
      </w:pPr>
      <w:r>
        <w:t>Further prompts (if needed) might include</w:t>
      </w:r>
      <w:r w:rsidR="006630EF">
        <w:t xml:space="preserve"> [slides 6 and 7]</w:t>
      </w:r>
      <w:r>
        <w:t>:</w:t>
      </w:r>
    </w:p>
    <w:p w14:paraId="4DBBFCF9" w14:textId="7FA8143E" w:rsidR="00165968" w:rsidRPr="002E5937" w:rsidRDefault="00165968" w:rsidP="009633F9">
      <w:pPr>
        <w:pStyle w:val="ListParagraph"/>
        <w:numPr>
          <w:ilvl w:val="1"/>
          <w:numId w:val="8"/>
        </w:numPr>
        <w:rPr>
          <w:i/>
          <w:iCs/>
        </w:rPr>
      </w:pPr>
      <w:r w:rsidRPr="002E5937">
        <w:rPr>
          <w:i/>
          <w:iCs/>
        </w:rPr>
        <w:t>Which should be given greater weight: first</w:t>
      </w:r>
      <w:r w:rsidR="008370AC" w:rsidRPr="002E5937">
        <w:rPr>
          <w:i/>
          <w:iCs/>
        </w:rPr>
        <w:t>/second/third preferences?</w:t>
      </w:r>
    </w:p>
    <w:p w14:paraId="41DC1ACB" w14:textId="5790167F" w:rsidR="009633F9" w:rsidRPr="002E5937" w:rsidRDefault="006F6748" w:rsidP="009633F9">
      <w:pPr>
        <w:pStyle w:val="ListParagraph"/>
        <w:numPr>
          <w:ilvl w:val="1"/>
          <w:numId w:val="8"/>
        </w:numPr>
        <w:rPr>
          <w:i/>
          <w:iCs/>
        </w:rPr>
      </w:pPr>
      <w:r w:rsidRPr="002E5937">
        <w:rPr>
          <w:i/>
          <w:iCs/>
        </w:rPr>
        <w:t xml:space="preserve">Is it OK for students to allocate their counters using </w:t>
      </w:r>
      <w:r w:rsidR="00165968" w:rsidRPr="002E5937">
        <w:rPr>
          <w:i/>
          <w:iCs/>
        </w:rPr>
        <w:t>different methods?</w:t>
      </w:r>
    </w:p>
    <w:p w14:paraId="2D5A6381" w14:textId="03824E5A" w:rsidR="00804523" w:rsidRPr="002E5937" w:rsidRDefault="00804523" w:rsidP="009633F9">
      <w:pPr>
        <w:pStyle w:val="ListParagraph"/>
        <w:numPr>
          <w:ilvl w:val="1"/>
          <w:numId w:val="8"/>
        </w:numPr>
        <w:rPr>
          <w:i/>
          <w:iCs/>
        </w:rPr>
      </w:pPr>
      <w:r w:rsidRPr="002E5937">
        <w:rPr>
          <w:i/>
          <w:iCs/>
        </w:rPr>
        <w:t>Should there be only one ‘winner’</w:t>
      </w:r>
      <w:r w:rsidR="00DF6506" w:rsidRPr="002E5937">
        <w:rPr>
          <w:i/>
          <w:iCs/>
        </w:rPr>
        <w:t xml:space="preserve"> in this case?</w:t>
      </w:r>
    </w:p>
    <w:p w14:paraId="7BA50E49" w14:textId="6FEB3D1E" w:rsidR="00DF6506" w:rsidRDefault="00DF6506" w:rsidP="009633F9">
      <w:pPr>
        <w:pStyle w:val="ListParagraph"/>
        <w:numPr>
          <w:ilvl w:val="1"/>
          <w:numId w:val="8"/>
        </w:numPr>
        <w:rPr>
          <w:i/>
          <w:iCs/>
        </w:rPr>
      </w:pPr>
      <w:r w:rsidRPr="002E5937">
        <w:rPr>
          <w:i/>
          <w:iCs/>
        </w:rPr>
        <w:t>Should students’ counters be identifiable</w:t>
      </w:r>
      <w:r w:rsidR="00B44908" w:rsidRPr="002E5937">
        <w:rPr>
          <w:i/>
          <w:iCs/>
        </w:rPr>
        <w:t>?</w:t>
      </w:r>
    </w:p>
    <w:p w14:paraId="0D0CB5E0" w14:textId="1D0252FE" w:rsidR="002930F4" w:rsidRPr="002E5937" w:rsidRDefault="002930F4" w:rsidP="002930F4">
      <w:pPr>
        <w:pStyle w:val="ListParagraph"/>
        <w:numPr>
          <w:ilvl w:val="0"/>
          <w:numId w:val="8"/>
        </w:numPr>
        <w:rPr>
          <w:i/>
          <w:iCs/>
        </w:rPr>
      </w:pPr>
      <w:r>
        <w:t xml:space="preserve">Appendix 1 could be used </w:t>
      </w:r>
      <w:r w:rsidR="008F55F0">
        <w:t>by students to try out their ideas in a different context.</w:t>
      </w:r>
    </w:p>
    <w:p w14:paraId="57110DCA" w14:textId="77777777" w:rsidR="00F240FA" w:rsidRDefault="000D06F8" w:rsidP="00B44908">
      <w:pPr>
        <w:pStyle w:val="ListParagraph"/>
        <w:numPr>
          <w:ilvl w:val="0"/>
          <w:numId w:val="8"/>
        </w:numPr>
      </w:pPr>
      <w:r>
        <w:t xml:space="preserve">Compare </w:t>
      </w:r>
      <w:r w:rsidR="00CF773F">
        <w:t xml:space="preserve">discussion </w:t>
      </w:r>
      <w:r w:rsidR="00474ABE">
        <w:t xml:space="preserve">to </w:t>
      </w:r>
      <w:r w:rsidR="00552A1F">
        <w:t>current method for electing MPs [slide 8]</w:t>
      </w:r>
      <w:r w:rsidR="00F240FA">
        <w:t>.</w:t>
      </w:r>
    </w:p>
    <w:p w14:paraId="189458AD" w14:textId="0C1FC8F6" w:rsidR="00B44908" w:rsidRPr="00555384" w:rsidRDefault="00F240FA" w:rsidP="00B44908">
      <w:pPr>
        <w:pStyle w:val="ListParagraph"/>
        <w:numPr>
          <w:ilvl w:val="0"/>
          <w:numId w:val="8"/>
        </w:numPr>
        <w:rPr>
          <w:i/>
          <w:iCs/>
        </w:rPr>
      </w:pPr>
      <w:r>
        <w:t xml:space="preserve">Check understanding by asking: </w:t>
      </w:r>
      <w:r w:rsidR="009970BE" w:rsidRPr="00555384">
        <w:rPr>
          <w:i/>
          <w:iCs/>
        </w:rPr>
        <w:t xml:space="preserve">This is like </w:t>
      </w:r>
      <w:r w:rsidR="00552A1F" w:rsidRPr="00555384">
        <w:rPr>
          <w:i/>
          <w:iCs/>
        </w:rPr>
        <w:t xml:space="preserve">every voter having </w:t>
      </w:r>
      <w:r w:rsidR="009970BE" w:rsidRPr="00555384">
        <w:rPr>
          <w:i/>
          <w:iCs/>
        </w:rPr>
        <w:t>how many</w:t>
      </w:r>
      <w:r w:rsidR="00552A1F" w:rsidRPr="00555384">
        <w:rPr>
          <w:i/>
          <w:iCs/>
        </w:rPr>
        <w:t xml:space="preserve"> counter</w:t>
      </w:r>
      <w:r w:rsidR="009970BE" w:rsidRPr="00555384">
        <w:rPr>
          <w:i/>
          <w:iCs/>
        </w:rPr>
        <w:t>s?</w:t>
      </w:r>
    </w:p>
    <w:p w14:paraId="4DADC792" w14:textId="5422B691" w:rsidR="004A50B1" w:rsidRDefault="004A50B1" w:rsidP="00B44908">
      <w:pPr>
        <w:pStyle w:val="ListParagraph"/>
        <w:numPr>
          <w:ilvl w:val="0"/>
          <w:numId w:val="8"/>
        </w:numPr>
      </w:pPr>
      <w:r>
        <w:t>Further prompts (if needed)</w:t>
      </w:r>
      <w:r w:rsidR="00A40DFB">
        <w:t xml:space="preserve"> might include</w:t>
      </w:r>
      <w:r>
        <w:t>:</w:t>
      </w:r>
    </w:p>
    <w:p w14:paraId="156EFF4A" w14:textId="02BA6B81" w:rsidR="00A40DFB" w:rsidRPr="003439DB" w:rsidRDefault="00A40DFB" w:rsidP="00A40DFB">
      <w:pPr>
        <w:pStyle w:val="ListParagraph"/>
        <w:numPr>
          <w:ilvl w:val="1"/>
          <w:numId w:val="8"/>
        </w:numPr>
        <w:rPr>
          <w:i/>
          <w:iCs/>
        </w:rPr>
      </w:pPr>
      <w:r w:rsidRPr="003439DB">
        <w:rPr>
          <w:i/>
          <w:iCs/>
        </w:rPr>
        <w:t>What is meant by ‘fair’?</w:t>
      </w:r>
    </w:p>
    <w:p w14:paraId="4E448911" w14:textId="3E91FC13" w:rsidR="00A40DFB" w:rsidRPr="003439DB" w:rsidRDefault="00A40DFB" w:rsidP="00A40DFB">
      <w:pPr>
        <w:pStyle w:val="ListParagraph"/>
        <w:numPr>
          <w:ilvl w:val="1"/>
          <w:numId w:val="8"/>
        </w:numPr>
        <w:rPr>
          <w:i/>
          <w:iCs/>
        </w:rPr>
      </w:pPr>
      <w:r w:rsidRPr="003439DB">
        <w:rPr>
          <w:i/>
          <w:iCs/>
        </w:rPr>
        <w:t>How would only having one counter limit your choice?</w:t>
      </w:r>
    </w:p>
    <w:p w14:paraId="5518EAB2" w14:textId="77777777" w:rsidR="006A15AF" w:rsidRDefault="006A15AF" w:rsidP="00360F66">
      <w:pPr>
        <w:rPr>
          <w:b/>
          <w:bCs/>
        </w:rPr>
      </w:pPr>
    </w:p>
    <w:p w14:paraId="1F71AC19" w14:textId="4BECC39B" w:rsidR="00360F66" w:rsidRPr="00360F66" w:rsidRDefault="00360F66" w:rsidP="00360F66">
      <w:pPr>
        <w:rPr>
          <w:b/>
          <w:bCs/>
        </w:rPr>
      </w:pPr>
      <w:r w:rsidRPr="00360F66">
        <w:rPr>
          <w:b/>
          <w:bCs/>
        </w:rPr>
        <w:lastRenderedPageBreak/>
        <w:t>If you have chosen ‘</w:t>
      </w:r>
      <w:r w:rsidR="00F81649" w:rsidRPr="00F81649">
        <w:rPr>
          <w:b/>
          <w:bCs/>
        </w:rPr>
        <w:t>Counting the votes</w:t>
      </w:r>
      <w:r w:rsidRPr="00360F66">
        <w:rPr>
          <w:b/>
          <w:bCs/>
        </w:rPr>
        <w:t>’</w:t>
      </w:r>
      <w:r w:rsidR="00837726">
        <w:rPr>
          <w:b/>
          <w:bCs/>
        </w:rPr>
        <w:t xml:space="preserve"> [slides 9 to 11]</w:t>
      </w:r>
      <w:r w:rsidRPr="00360F66">
        <w:rPr>
          <w:b/>
          <w:bCs/>
        </w:rPr>
        <w:t>:</w:t>
      </w:r>
    </w:p>
    <w:p w14:paraId="232D83E2" w14:textId="1A14981D" w:rsidR="009F360D" w:rsidRDefault="009F360D" w:rsidP="009F360D">
      <w:pPr>
        <w:pStyle w:val="ListParagraph"/>
        <w:numPr>
          <w:ilvl w:val="0"/>
          <w:numId w:val="8"/>
        </w:numPr>
      </w:pPr>
      <w:r>
        <w:t>Allow participants to discuss the initial prompt [slide 9] in pairs/small groups before inviting feedback.</w:t>
      </w:r>
    </w:p>
    <w:p w14:paraId="32A65C61" w14:textId="5C4B8C83" w:rsidR="008F55F0" w:rsidRDefault="008F55F0" w:rsidP="009F360D">
      <w:pPr>
        <w:pStyle w:val="ListParagraph"/>
        <w:numPr>
          <w:ilvl w:val="0"/>
          <w:numId w:val="8"/>
        </w:numPr>
      </w:pPr>
      <w:r>
        <w:t xml:space="preserve">Appendix 2 can be used to </w:t>
      </w:r>
      <w:r w:rsidR="00EC3E21">
        <w:t xml:space="preserve">provide a more accessible prompt for </w:t>
      </w:r>
      <w:r w:rsidR="004B5244">
        <w:t>discussion</w:t>
      </w:r>
      <w:r w:rsidR="00EC3E21">
        <w:t>.</w:t>
      </w:r>
    </w:p>
    <w:p w14:paraId="152AE8BC" w14:textId="3413DD14" w:rsidR="00D61C2A" w:rsidRDefault="00D61C2A" w:rsidP="00D61C2A">
      <w:pPr>
        <w:pStyle w:val="ListParagraph"/>
        <w:numPr>
          <w:ilvl w:val="0"/>
          <w:numId w:val="8"/>
        </w:numPr>
      </w:pPr>
      <w:r>
        <w:t>Once one outcome has been suggested and justified, ask whether other outcomes can be justified</w:t>
      </w:r>
      <w:r w:rsidR="00652ED2">
        <w:t xml:space="preserve"> – it should be possible to argue for each of Cleopatra, </w:t>
      </w:r>
      <w:r w:rsidR="00D4643F">
        <w:t>Bobby, Tango</w:t>
      </w:r>
      <w:r>
        <w:t xml:space="preserve"> [slide </w:t>
      </w:r>
      <w:r w:rsidR="00652ED2">
        <w:t>9</w:t>
      </w:r>
      <w:r>
        <w:t>].</w:t>
      </w:r>
    </w:p>
    <w:p w14:paraId="3E72A9E2" w14:textId="77777777" w:rsidR="00467399" w:rsidRDefault="00467399" w:rsidP="00467399">
      <w:pPr>
        <w:pStyle w:val="ListParagraph"/>
        <w:numPr>
          <w:ilvl w:val="0"/>
          <w:numId w:val="8"/>
        </w:numPr>
      </w:pPr>
      <w:r>
        <w:t>Encourage participants to give reasons for their ideas [slides 9 to 11].</w:t>
      </w:r>
    </w:p>
    <w:p w14:paraId="1CBC4810" w14:textId="77777777" w:rsidR="005A3608" w:rsidRDefault="00707ABE" w:rsidP="006D7262">
      <w:pPr>
        <w:pStyle w:val="ListParagraph"/>
        <w:numPr>
          <w:ilvl w:val="0"/>
          <w:numId w:val="8"/>
        </w:numPr>
      </w:pPr>
      <w:r>
        <w:t>Invite partic</w:t>
      </w:r>
      <w:r w:rsidR="005A3608">
        <w:t>i</w:t>
      </w:r>
      <w:r>
        <w:t xml:space="preserve">pants to </w:t>
      </w:r>
      <w:r w:rsidR="005A3608">
        <w:t xml:space="preserve">read about the </w:t>
      </w:r>
      <w:r>
        <w:t xml:space="preserve">Borda count </w:t>
      </w:r>
      <w:r w:rsidR="005A3608">
        <w:t>[slide 10].</w:t>
      </w:r>
    </w:p>
    <w:p w14:paraId="23D9E49A" w14:textId="2A0D8BA7" w:rsidR="00EE2D2D" w:rsidRDefault="005A3608" w:rsidP="006D7262">
      <w:pPr>
        <w:pStyle w:val="ListParagraph"/>
        <w:numPr>
          <w:ilvl w:val="0"/>
          <w:numId w:val="8"/>
        </w:numPr>
      </w:pPr>
      <w:r>
        <w:t xml:space="preserve">Check understanding </w:t>
      </w:r>
      <w:r w:rsidR="00707ABE">
        <w:t>by asking</w:t>
      </w:r>
      <w:r w:rsidR="00D40192">
        <w:t xml:space="preserve"> questions such as</w:t>
      </w:r>
      <w:r w:rsidR="00707ABE">
        <w:t>:</w:t>
      </w:r>
    </w:p>
    <w:p w14:paraId="11E4EED8" w14:textId="5C7B8FB7" w:rsidR="005A3608" w:rsidRPr="00D424ED" w:rsidRDefault="00D42232" w:rsidP="005A3608">
      <w:pPr>
        <w:pStyle w:val="ListParagraph"/>
        <w:numPr>
          <w:ilvl w:val="1"/>
          <w:numId w:val="8"/>
        </w:numPr>
        <w:rPr>
          <w:i/>
          <w:iCs/>
        </w:rPr>
      </w:pPr>
      <w:r w:rsidRPr="00D424ED">
        <w:rPr>
          <w:i/>
          <w:iCs/>
        </w:rPr>
        <w:t xml:space="preserve">How many points will </w:t>
      </w:r>
      <w:r w:rsidR="00CF3CCB" w:rsidRPr="00D424ED">
        <w:rPr>
          <w:i/>
          <w:iCs/>
        </w:rPr>
        <w:t>Cosmos</w:t>
      </w:r>
      <w:r w:rsidR="00095248" w:rsidRPr="00D424ED">
        <w:rPr>
          <w:i/>
          <w:iCs/>
        </w:rPr>
        <w:t xml:space="preserve"> be awarded </w:t>
      </w:r>
      <w:r w:rsidR="003439DB" w:rsidRPr="00D424ED">
        <w:rPr>
          <w:i/>
          <w:iCs/>
        </w:rPr>
        <w:t xml:space="preserve">altogether </w:t>
      </w:r>
      <w:r w:rsidR="00095248" w:rsidRPr="00D424ED">
        <w:rPr>
          <w:i/>
          <w:iCs/>
        </w:rPr>
        <w:t xml:space="preserve">under the </w:t>
      </w:r>
      <w:r w:rsidR="003439DB" w:rsidRPr="00D424ED">
        <w:rPr>
          <w:i/>
          <w:iCs/>
        </w:rPr>
        <w:t xml:space="preserve">Borda count with </w:t>
      </w:r>
      <w:r w:rsidR="00CF3CCB" w:rsidRPr="00D424ED">
        <w:rPr>
          <w:i/>
          <w:iCs/>
        </w:rPr>
        <w:t xml:space="preserve">arithmetic weighting? … </w:t>
      </w:r>
      <w:r w:rsidR="003439DB" w:rsidRPr="00D424ED">
        <w:rPr>
          <w:i/>
          <w:iCs/>
        </w:rPr>
        <w:t>geometric weighting?</w:t>
      </w:r>
    </w:p>
    <w:p w14:paraId="2635D855" w14:textId="24B41D2D" w:rsidR="00212A4C" w:rsidRDefault="00D424ED" w:rsidP="00212A4C">
      <w:pPr>
        <w:pStyle w:val="ListParagraph"/>
        <w:numPr>
          <w:ilvl w:val="1"/>
          <w:numId w:val="8"/>
        </w:numPr>
        <w:rPr>
          <w:i/>
          <w:iCs/>
        </w:rPr>
      </w:pPr>
      <w:r>
        <w:rPr>
          <w:i/>
          <w:iCs/>
        </w:rPr>
        <w:t>How many points would be awarded for a first preference</w:t>
      </w:r>
      <w:r w:rsidR="00706E48">
        <w:rPr>
          <w:i/>
          <w:iCs/>
        </w:rPr>
        <w:t xml:space="preserve"> if there were 6 </w:t>
      </w:r>
      <w:r w:rsidR="00212A4C">
        <w:rPr>
          <w:i/>
          <w:iCs/>
        </w:rPr>
        <w:t xml:space="preserve">choices …  </w:t>
      </w:r>
      <w:r w:rsidR="00212A4C" w:rsidRPr="00D424ED">
        <w:rPr>
          <w:i/>
          <w:iCs/>
        </w:rPr>
        <w:t>under the Borda count with arithmetic weighting? … geometric weighting?</w:t>
      </w:r>
    </w:p>
    <w:p w14:paraId="2908550F" w14:textId="58F8BCC7" w:rsidR="001A4466" w:rsidRDefault="001A4466" w:rsidP="00212A4C">
      <w:pPr>
        <w:pStyle w:val="ListParagraph"/>
        <w:numPr>
          <w:ilvl w:val="1"/>
          <w:numId w:val="8"/>
        </w:numPr>
        <w:rPr>
          <w:i/>
          <w:iCs/>
        </w:rPr>
      </w:pPr>
      <w:r>
        <w:rPr>
          <w:i/>
          <w:iCs/>
        </w:rPr>
        <w:t xml:space="preserve">Which method gives greater weighting to </w:t>
      </w:r>
      <w:r w:rsidRPr="001A4466">
        <w:rPr>
          <w:i/>
          <w:iCs/>
        </w:rPr>
        <w:t>first/second/third preferences?</w:t>
      </w:r>
    </w:p>
    <w:p w14:paraId="13A4A5D5" w14:textId="32BEF5BB" w:rsidR="001A4466" w:rsidRPr="00D424ED" w:rsidRDefault="002B2DB7" w:rsidP="00212A4C">
      <w:pPr>
        <w:pStyle w:val="ListParagraph"/>
        <w:numPr>
          <w:ilvl w:val="1"/>
          <w:numId w:val="8"/>
        </w:numPr>
        <w:rPr>
          <w:i/>
          <w:iCs/>
        </w:rPr>
      </w:pPr>
      <w:r>
        <w:rPr>
          <w:i/>
          <w:iCs/>
        </w:rPr>
        <w:t>What would happen if no fourth/fifth preference was expressed?</w:t>
      </w:r>
    </w:p>
    <w:p w14:paraId="54C31A49" w14:textId="648466AF" w:rsidR="00300126" w:rsidRPr="0092278D" w:rsidRDefault="00FB2799" w:rsidP="00300126">
      <w:pPr>
        <w:pStyle w:val="ListParagraph"/>
        <w:numPr>
          <w:ilvl w:val="0"/>
          <w:numId w:val="8"/>
        </w:numPr>
      </w:pPr>
      <w:r w:rsidRPr="0092278D">
        <w:t xml:space="preserve">Invite </w:t>
      </w:r>
      <w:r w:rsidR="00300126" w:rsidRPr="0092278D">
        <w:t>participants to check which films are chosen  using the Borda count with arithmetic and weighting. Check for consensus</w:t>
      </w:r>
      <w:r w:rsidR="0092278D" w:rsidRPr="0092278D">
        <w:t xml:space="preserve"> and confidence</w:t>
      </w:r>
      <w:r w:rsidR="0092278D">
        <w:t xml:space="preserve"> (without giving answer)</w:t>
      </w:r>
      <w:r w:rsidR="0092278D" w:rsidRPr="0092278D">
        <w:t>.</w:t>
      </w:r>
    </w:p>
    <w:p w14:paraId="59FFDB6E" w14:textId="1E12B2EB" w:rsidR="006D7262" w:rsidRDefault="006D7262" w:rsidP="006D7262">
      <w:pPr>
        <w:pStyle w:val="ListParagraph"/>
        <w:numPr>
          <w:ilvl w:val="0"/>
          <w:numId w:val="8"/>
        </w:numPr>
      </w:pPr>
      <w:r>
        <w:t xml:space="preserve">Divide participants into small groups of 3 to 4 to discuss the </w:t>
      </w:r>
      <w:r w:rsidR="00946592">
        <w:t>second</w:t>
      </w:r>
      <w:r>
        <w:t xml:space="preserve"> prompt [slide 1</w:t>
      </w:r>
      <w:r w:rsidR="0092278D">
        <w:t>1</w:t>
      </w:r>
      <w:r>
        <w:t>].</w:t>
      </w:r>
    </w:p>
    <w:p w14:paraId="4791F595" w14:textId="77777777" w:rsidR="006D7262" w:rsidRDefault="006D7262" w:rsidP="006D7262">
      <w:pPr>
        <w:pStyle w:val="ListParagraph"/>
        <w:numPr>
          <w:ilvl w:val="0"/>
          <w:numId w:val="8"/>
        </w:numPr>
      </w:pPr>
      <w:r>
        <w:t>Circulate to pose prompt questions to facilitate discussions and to identify ‘good ideas’ to call upon during feedback discussion.</w:t>
      </w:r>
    </w:p>
    <w:p w14:paraId="4587412D" w14:textId="77777777" w:rsidR="006D7262" w:rsidRDefault="006D7262" w:rsidP="006D7262">
      <w:pPr>
        <w:pStyle w:val="ListParagraph"/>
        <w:numPr>
          <w:ilvl w:val="0"/>
          <w:numId w:val="8"/>
        </w:numPr>
      </w:pPr>
      <w:r>
        <w:t>Invite one person from each group to feedback ideas from their group’s discussion.</w:t>
      </w:r>
    </w:p>
    <w:p w14:paraId="62A6DD21" w14:textId="02900CF6" w:rsidR="0092319A" w:rsidRDefault="0092319A" w:rsidP="0092319A">
      <w:pPr>
        <w:pStyle w:val="ListParagraph"/>
        <w:numPr>
          <w:ilvl w:val="0"/>
          <w:numId w:val="8"/>
        </w:numPr>
      </w:pPr>
      <w:r>
        <w:t xml:space="preserve">Build on people’s ideas, make connections between them and </w:t>
      </w:r>
      <w:proofErr w:type="gramStart"/>
      <w:r>
        <w:t>refer back</w:t>
      </w:r>
      <w:proofErr w:type="gramEnd"/>
      <w:r>
        <w:t xml:space="preserve"> to ideas using the contributor’s name (i.e. ‘X’s idea’)</w:t>
      </w:r>
      <w:r w:rsidR="004A79AD">
        <w:t xml:space="preserve"> or </w:t>
      </w:r>
      <w:r w:rsidR="00193862">
        <w:t>the names of the contributing group</w:t>
      </w:r>
      <w:r>
        <w:t>.</w:t>
      </w:r>
    </w:p>
    <w:p w14:paraId="367E2A42" w14:textId="052EE19C" w:rsidR="0092319A" w:rsidRDefault="0092319A" w:rsidP="0092319A">
      <w:pPr>
        <w:pStyle w:val="ListParagraph"/>
        <w:numPr>
          <w:ilvl w:val="0"/>
          <w:numId w:val="8"/>
        </w:numPr>
      </w:pPr>
      <w:r>
        <w:t xml:space="preserve">Further prompts (if needed) might include [slides </w:t>
      </w:r>
      <w:r w:rsidR="002E5937">
        <w:t>10 and 11</w:t>
      </w:r>
      <w:r>
        <w:t>]:</w:t>
      </w:r>
    </w:p>
    <w:p w14:paraId="49B5055F" w14:textId="77777777" w:rsidR="006D45C6" w:rsidRPr="004E6B3E" w:rsidRDefault="006D45C6" w:rsidP="006D45C6">
      <w:pPr>
        <w:pStyle w:val="ListParagraph"/>
        <w:numPr>
          <w:ilvl w:val="1"/>
          <w:numId w:val="8"/>
        </w:numPr>
        <w:rPr>
          <w:i/>
          <w:iCs/>
        </w:rPr>
      </w:pPr>
      <w:r w:rsidRPr="004E6B3E">
        <w:rPr>
          <w:i/>
          <w:iCs/>
        </w:rPr>
        <w:t>Does it make any difference what the first term in the sequence is?</w:t>
      </w:r>
    </w:p>
    <w:p w14:paraId="7E129EAE" w14:textId="3C6C4FBA" w:rsidR="006D45C6" w:rsidRPr="004E6B3E" w:rsidRDefault="006D45C6" w:rsidP="006D45C6">
      <w:pPr>
        <w:pStyle w:val="ListParagraph"/>
        <w:numPr>
          <w:ilvl w:val="1"/>
          <w:numId w:val="8"/>
        </w:numPr>
        <w:rPr>
          <w:i/>
          <w:iCs/>
        </w:rPr>
      </w:pPr>
      <w:r w:rsidRPr="004E6B3E">
        <w:rPr>
          <w:i/>
          <w:iCs/>
        </w:rPr>
        <w:t>What about the common difference/ratio?</w:t>
      </w:r>
    </w:p>
    <w:p w14:paraId="782191E0" w14:textId="77777777" w:rsidR="009B237B" w:rsidRPr="004E6B3E" w:rsidRDefault="0092319A" w:rsidP="0092319A">
      <w:pPr>
        <w:pStyle w:val="ListParagraph"/>
        <w:numPr>
          <w:ilvl w:val="1"/>
          <w:numId w:val="8"/>
        </w:numPr>
        <w:rPr>
          <w:i/>
          <w:iCs/>
        </w:rPr>
      </w:pPr>
      <w:r w:rsidRPr="004E6B3E">
        <w:rPr>
          <w:i/>
          <w:iCs/>
        </w:rPr>
        <w:t xml:space="preserve">Which </w:t>
      </w:r>
      <w:r w:rsidR="009B237B" w:rsidRPr="004E6B3E">
        <w:rPr>
          <w:i/>
          <w:iCs/>
        </w:rPr>
        <w:t xml:space="preserve">preferences </w:t>
      </w:r>
      <w:r w:rsidRPr="004E6B3E">
        <w:rPr>
          <w:i/>
          <w:iCs/>
        </w:rPr>
        <w:t>should be given greater weight</w:t>
      </w:r>
      <w:r w:rsidR="009B237B" w:rsidRPr="004E6B3E">
        <w:rPr>
          <w:i/>
          <w:iCs/>
        </w:rPr>
        <w:t>ing</w:t>
      </w:r>
      <w:r w:rsidRPr="004E6B3E">
        <w:rPr>
          <w:i/>
          <w:iCs/>
        </w:rPr>
        <w:t>?</w:t>
      </w:r>
    </w:p>
    <w:p w14:paraId="2127F5B4" w14:textId="3897F489" w:rsidR="0092319A" w:rsidRPr="004E6B3E" w:rsidRDefault="00D405B3" w:rsidP="0092319A">
      <w:pPr>
        <w:pStyle w:val="ListParagraph"/>
        <w:numPr>
          <w:ilvl w:val="1"/>
          <w:numId w:val="8"/>
        </w:numPr>
        <w:rPr>
          <w:i/>
          <w:iCs/>
        </w:rPr>
      </w:pPr>
      <w:r w:rsidRPr="004E6B3E">
        <w:rPr>
          <w:i/>
          <w:iCs/>
        </w:rPr>
        <w:t>Which</w:t>
      </w:r>
      <w:r w:rsidR="008C07EC">
        <w:rPr>
          <w:i/>
          <w:iCs/>
        </w:rPr>
        <w:t xml:space="preserve"> type of</w:t>
      </w:r>
      <w:r w:rsidRPr="004E6B3E">
        <w:rPr>
          <w:i/>
          <w:iCs/>
        </w:rPr>
        <w:t xml:space="preserve"> sequences would </w:t>
      </w:r>
      <w:r w:rsidR="009B237B" w:rsidRPr="004E6B3E">
        <w:rPr>
          <w:i/>
          <w:iCs/>
        </w:rPr>
        <w:t>facilitate</w:t>
      </w:r>
      <w:r w:rsidR="00DD1058" w:rsidRPr="004E6B3E">
        <w:rPr>
          <w:i/>
          <w:iCs/>
        </w:rPr>
        <w:t xml:space="preserve"> this?</w:t>
      </w:r>
    </w:p>
    <w:p w14:paraId="45B7AC83" w14:textId="642A5015" w:rsidR="0092319A" w:rsidRDefault="0092319A" w:rsidP="0092319A">
      <w:pPr>
        <w:pStyle w:val="ListParagraph"/>
        <w:numPr>
          <w:ilvl w:val="0"/>
          <w:numId w:val="8"/>
        </w:numPr>
      </w:pPr>
      <w:r>
        <w:t xml:space="preserve">Compare discussion </w:t>
      </w:r>
      <w:r w:rsidR="004E6B3E">
        <w:t xml:space="preserve">of ideas </w:t>
      </w:r>
      <w:r>
        <w:t xml:space="preserve">to </w:t>
      </w:r>
      <w:r w:rsidR="004E6B3E">
        <w:t>the Borda count methods</w:t>
      </w:r>
      <w:r>
        <w:t xml:space="preserve"> [slide </w:t>
      </w:r>
      <w:r w:rsidR="00940E0A">
        <w:t>11</w:t>
      </w:r>
      <w:r>
        <w:t>].</w:t>
      </w:r>
    </w:p>
    <w:p w14:paraId="74387ECD" w14:textId="77777777" w:rsidR="0092319A" w:rsidRDefault="0092319A" w:rsidP="0092319A">
      <w:pPr>
        <w:pStyle w:val="ListParagraph"/>
        <w:numPr>
          <w:ilvl w:val="0"/>
          <w:numId w:val="8"/>
        </w:numPr>
      </w:pPr>
      <w:r>
        <w:t>Further prompts (if needed) might include:</w:t>
      </w:r>
    </w:p>
    <w:p w14:paraId="366577EF" w14:textId="6DF0A7E7" w:rsidR="0092319A" w:rsidRPr="003439DB" w:rsidRDefault="0092319A" w:rsidP="0092319A">
      <w:pPr>
        <w:pStyle w:val="ListParagraph"/>
        <w:numPr>
          <w:ilvl w:val="1"/>
          <w:numId w:val="8"/>
        </w:numPr>
        <w:rPr>
          <w:i/>
          <w:iCs/>
        </w:rPr>
      </w:pPr>
      <w:r w:rsidRPr="003439DB">
        <w:rPr>
          <w:i/>
          <w:iCs/>
        </w:rPr>
        <w:t>What is meant by ‘fair’</w:t>
      </w:r>
      <w:r w:rsidR="00D81708">
        <w:rPr>
          <w:i/>
          <w:iCs/>
        </w:rPr>
        <w:t xml:space="preserve"> and ‘fairer’</w:t>
      </w:r>
      <w:r w:rsidRPr="003439DB">
        <w:rPr>
          <w:i/>
          <w:iCs/>
        </w:rPr>
        <w:t>?</w:t>
      </w:r>
    </w:p>
    <w:p w14:paraId="6DB6D03B" w14:textId="606CCF31" w:rsidR="0092319A" w:rsidRDefault="0092319A" w:rsidP="0092319A">
      <w:pPr>
        <w:pStyle w:val="ListParagraph"/>
        <w:numPr>
          <w:ilvl w:val="1"/>
          <w:numId w:val="8"/>
        </w:numPr>
        <w:rPr>
          <w:i/>
          <w:iCs/>
        </w:rPr>
      </w:pPr>
      <w:r w:rsidRPr="003439DB">
        <w:rPr>
          <w:i/>
          <w:iCs/>
        </w:rPr>
        <w:t xml:space="preserve">How </w:t>
      </w:r>
      <w:r w:rsidR="00940E0A">
        <w:rPr>
          <w:i/>
          <w:iCs/>
        </w:rPr>
        <w:t xml:space="preserve">easy would it be to apply </w:t>
      </w:r>
      <w:r w:rsidR="008C07EC">
        <w:rPr>
          <w:i/>
          <w:iCs/>
        </w:rPr>
        <w:t>each</w:t>
      </w:r>
      <w:r w:rsidR="00940E0A">
        <w:rPr>
          <w:i/>
          <w:iCs/>
        </w:rPr>
        <w:t xml:space="preserve"> sequence?</w:t>
      </w:r>
    </w:p>
    <w:p w14:paraId="749ABAFB" w14:textId="31E78B53" w:rsidR="00D43757" w:rsidRPr="002E5937" w:rsidRDefault="00D43757" w:rsidP="00D43757">
      <w:pPr>
        <w:pStyle w:val="ListParagraph"/>
        <w:numPr>
          <w:ilvl w:val="0"/>
          <w:numId w:val="8"/>
        </w:numPr>
        <w:rPr>
          <w:i/>
          <w:iCs/>
        </w:rPr>
      </w:pPr>
      <w:r>
        <w:t>Appendix 3 could be used by students to try out their ideas in a different context.</w:t>
      </w:r>
    </w:p>
    <w:p w14:paraId="6CD9F2F3" w14:textId="7428C37E" w:rsidR="00F81649" w:rsidRPr="00360F66" w:rsidRDefault="00F81649" w:rsidP="00F81649">
      <w:pPr>
        <w:rPr>
          <w:b/>
          <w:bCs/>
        </w:rPr>
      </w:pPr>
      <w:r>
        <w:rPr>
          <w:b/>
          <w:bCs/>
        </w:rPr>
        <w:t>Whichever activity</w:t>
      </w:r>
      <w:r w:rsidRPr="00360F66">
        <w:rPr>
          <w:b/>
          <w:bCs/>
        </w:rPr>
        <w:t xml:space="preserve"> you cho</w:t>
      </w:r>
      <w:r w:rsidR="00FD754B">
        <w:rPr>
          <w:b/>
          <w:bCs/>
        </w:rPr>
        <w:t>ose</w:t>
      </w:r>
      <w:r w:rsidRPr="00360F66">
        <w:rPr>
          <w:b/>
          <w:bCs/>
        </w:rPr>
        <w:t>:</w:t>
      </w:r>
    </w:p>
    <w:p w14:paraId="3FB8A656" w14:textId="401D7392" w:rsidR="004622AA" w:rsidRDefault="00D37F1B" w:rsidP="004622AA">
      <w:pPr>
        <w:pStyle w:val="ListParagraph"/>
        <w:numPr>
          <w:ilvl w:val="0"/>
          <w:numId w:val="9"/>
        </w:numPr>
      </w:pPr>
      <w:r>
        <w:t>Reflect on the pedagogies modelled/employed during the activity [slide 12]</w:t>
      </w:r>
      <w:r w:rsidR="00095517">
        <w:t xml:space="preserve"> including</w:t>
      </w:r>
      <w:r w:rsidR="004622AA">
        <w:t>:</w:t>
      </w:r>
    </w:p>
    <w:p w14:paraId="5B69E499" w14:textId="734A3CD7" w:rsidR="004622AA" w:rsidRPr="0059326F" w:rsidRDefault="004622AA" w:rsidP="004622AA">
      <w:pPr>
        <w:pStyle w:val="ListParagraph"/>
        <w:numPr>
          <w:ilvl w:val="1"/>
          <w:numId w:val="9"/>
        </w:numPr>
        <w:rPr>
          <w:i/>
          <w:iCs/>
        </w:rPr>
      </w:pPr>
      <w:r w:rsidRPr="0059326F">
        <w:rPr>
          <w:i/>
          <w:iCs/>
        </w:rPr>
        <w:t>Questioning rather than explaining.</w:t>
      </w:r>
    </w:p>
    <w:p w14:paraId="46F84D34" w14:textId="51DD9FAA" w:rsidR="004622AA" w:rsidRPr="0059326F" w:rsidRDefault="004A79AD" w:rsidP="004622AA">
      <w:pPr>
        <w:pStyle w:val="ListParagraph"/>
        <w:numPr>
          <w:ilvl w:val="1"/>
          <w:numId w:val="9"/>
        </w:numPr>
        <w:rPr>
          <w:i/>
          <w:iCs/>
        </w:rPr>
      </w:pPr>
      <w:r w:rsidRPr="0059326F">
        <w:rPr>
          <w:i/>
          <w:iCs/>
        </w:rPr>
        <w:t>Facilitating group work and discussion.</w:t>
      </w:r>
    </w:p>
    <w:p w14:paraId="3267337C" w14:textId="776D077B" w:rsidR="004A79AD" w:rsidRPr="0059326F" w:rsidRDefault="004A79AD" w:rsidP="004622AA">
      <w:pPr>
        <w:pStyle w:val="ListParagraph"/>
        <w:numPr>
          <w:ilvl w:val="1"/>
          <w:numId w:val="9"/>
        </w:numPr>
        <w:rPr>
          <w:i/>
          <w:iCs/>
        </w:rPr>
      </w:pPr>
      <w:r w:rsidRPr="0059326F">
        <w:rPr>
          <w:i/>
          <w:iCs/>
        </w:rPr>
        <w:t>Attributing ideas to individuals or groups.</w:t>
      </w:r>
    </w:p>
    <w:p w14:paraId="7DFBC29A" w14:textId="3D8A55D1" w:rsidR="00095517" w:rsidRPr="0059326F" w:rsidRDefault="00095517" w:rsidP="004622AA">
      <w:pPr>
        <w:pStyle w:val="ListParagraph"/>
        <w:numPr>
          <w:ilvl w:val="1"/>
          <w:numId w:val="9"/>
        </w:numPr>
        <w:rPr>
          <w:i/>
          <w:iCs/>
        </w:rPr>
      </w:pPr>
      <w:r w:rsidRPr="0059326F">
        <w:rPr>
          <w:i/>
          <w:iCs/>
        </w:rPr>
        <w:t>Encouraging justification and argumentation.</w:t>
      </w:r>
    </w:p>
    <w:p w14:paraId="67685C31" w14:textId="62B62F49" w:rsidR="00095517" w:rsidRPr="0059326F" w:rsidRDefault="00025BCC" w:rsidP="004622AA">
      <w:pPr>
        <w:pStyle w:val="ListParagraph"/>
        <w:numPr>
          <w:ilvl w:val="1"/>
          <w:numId w:val="9"/>
        </w:numPr>
        <w:rPr>
          <w:i/>
          <w:iCs/>
        </w:rPr>
      </w:pPr>
      <w:r w:rsidRPr="0059326F">
        <w:rPr>
          <w:i/>
          <w:iCs/>
        </w:rPr>
        <w:t>Providing open-ended prompts with multiple solutions.</w:t>
      </w:r>
    </w:p>
    <w:p w14:paraId="60E79F43" w14:textId="1957F749" w:rsidR="00B077BC" w:rsidRPr="0059326F" w:rsidRDefault="00B077BC" w:rsidP="004622AA">
      <w:pPr>
        <w:pStyle w:val="ListParagraph"/>
        <w:numPr>
          <w:ilvl w:val="1"/>
          <w:numId w:val="9"/>
        </w:numPr>
        <w:rPr>
          <w:i/>
          <w:iCs/>
        </w:rPr>
      </w:pPr>
      <w:r w:rsidRPr="0059326F">
        <w:rPr>
          <w:i/>
          <w:iCs/>
        </w:rPr>
        <w:t>Establishing strong links between mathematical ideas and social justice issues.</w:t>
      </w:r>
    </w:p>
    <w:p w14:paraId="16D43DE3" w14:textId="0677E2FD" w:rsidR="00B077BC" w:rsidRDefault="00A3326D" w:rsidP="00B077BC">
      <w:pPr>
        <w:pStyle w:val="ListParagraph"/>
        <w:numPr>
          <w:ilvl w:val="0"/>
          <w:numId w:val="9"/>
        </w:numPr>
      </w:pPr>
      <w:r>
        <w:t xml:space="preserve">Encourage participants to consider how they would adapt the classroom activity to their own situation [slide </w:t>
      </w:r>
      <w:r w:rsidR="0059326F">
        <w:t>12].</w:t>
      </w:r>
    </w:p>
    <w:p w14:paraId="25B3C05E" w14:textId="77777777" w:rsidR="006A15AF" w:rsidRDefault="006A15AF" w:rsidP="00AD0D34">
      <w:pPr>
        <w:pStyle w:val="Heading2"/>
      </w:pPr>
    </w:p>
    <w:p w14:paraId="00438683" w14:textId="77777777" w:rsidR="006A15AF" w:rsidRDefault="006A15AF" w:rsidP="00AD0D34">
      <w:pPr>
        <w:pStyle w:val="Heading2"/>
      </w:pPr>
    </w:p>
    <w:p w14:paraId="7F69BBA1" w14:textId="7BE7A21F" w:rsidR="00AD0D34" w:rsidRDefault="00AD0D34" w:rsidP="00AD0D34">
      <w:pPr>
        <w:pStyle w:val="Heading2"/>
      </w:pPr>
      <w:r>
        <w:lastRenderedPageBreak/>
        <w:t>Conceptualisation of TMSJ</w:t>
      </w:r>
    </w:p>
    <w:p w14:paraId="1A57D1E9" w14:textId="783B37C3" w:rsidR="00AD0D34" w:rsidRDefault="00013629" w:rsidP="00013629">
      <w:pPr>
        <w:pStyle w:val="ListParagraph"/>
        <w:numPr>
          <w:ilvl w:val="0"/>
          <w:numId w:val="10"/>
        </w:numPr>
      </w:pPr>
      <w:r>
        <w:t xml:space="preserve">Present </w:t>
      </w:r>
      <w:r w:rsidR="00D01F32">
        <w:t xml:space="preserve">the </w:t>
      </w:r>
      <w:r>
        <w:t>conceptualisation of TMSJ</w:t>
      </w:r>
      <w:r w:rsidR="002D0311">
        <w:t xml:space="preserve"> [slide 13]</w:t>
      </w:r>
      <w:r w:rsidR="004A6754">
        <w:t>.</w:t>
      </w:r>
    </w:p>
    <w:p w14:paraId="09210BD5" w14:textId="785CA5D7" w:rsidR="00D43757" w:rsidRDefault="00D43757" w:rsidP="00D43757">
      <w:pPr>
        <w:pStyle w:val="ListParagraph"/>
        <w:numPr>
          <w:ilvl w:val="0"/>
          <w:numId w:val="10"/>
        </w:numPr>
      </w:pPr>
      <w:r>
        <w:t xml:space="preserve">Appendix 4 can be used to provide a more accessible prompt for </w:t>
      </w:r>
      <w:r w:rsidR="004B5244">
        <w:t>discussion</w:t>
      </w:r>
      <w:r>
        <w:t>.</w:t>
      </w:r>
    </w:p>
    <w:p w14:paraId="3D1FF0F4" w14:textId="59FF0FB3" w:rsidR="002D0311" w:rsidRDefault="002D0311" w:rsidP="00013629">
      <w:pPr>
        <w:pStyle w:val="ListParagraph"/>
        <w:numPr>
          <w:ilvl w:val="0"/>
          <w:numId w:val="10"/>
        </w:numPr>
      </w:pPr>
      <w:r>
        <w:t xml:space="preserve">This is taken from </w:t>
      </w:r>
      <w:r w:rsidR="008466FF">
        <w:t xml:space="preserve">one of Pete’s chapters in the recently published book: </w:t>
      </w:r>
      <w:r w:rsidR="008466FF" w:rsidRPr="008466FF">
        <w:rPr>
          <w:i/>
          <w:iCs/>
        </w:rPr>
        <w:t>Towards a socially just mathematics curriculum</w:t>
      </w:r>
      <w:r w:rsidR="00CD4DB9">
        <w:t xml:space="preserve"> [see reference on slide 17].</w:t>
      </w:r>
    </w:p>
    <w:p w14:paraId="63185D5F" w14:textId="482925A1" w:rsidR="005327B6" w:rsidRDefault="00D01F32" w:rsidP="00013629">
      <w:pPr>
        <w:pStyle w:val="ListParagraph"/>
        <w:numPr>
          <w:ilvl w:val="0"/>
          <w:numId w:val="10"/>
        </w:numPr>
      </w:pPr>
      <w:r>
        <w:t>Ask for comments</w:t>
      </w:r>
      <w:r w:rsidR="005327B6">
        <w:t xml:space="preserve"> using the following as prompt questions (if needed):</w:t>
      </w:r>
    </w:p>
    <w:p w14:paraId="728ACE01" w14:textId="546C8035" w:rsidR="00D01F32" w:rsidRPr="00210826" w:rsidRDefault="005327B6" w:rsidP="005327B6">
      <w:pPr>
        <w:pStyle w:val="ListParagraph"/>
        <w:numPr>
          <w:ilvl w:val="1"/>
          <w:numId w:val="10"/>
        </w:numPr>
        <w:rPr>
          <w:i/>
          <w:iCs/>
        </w:rPr>
      </w:pPr>
      <w:r w:rsidRPr="00210826">
        <w:rPr>
          <w:i/>
          <w:iCs/>
        </w:rPr>
        <w:t xml:space="preserve">Is there anything </w:t>
      </w:r>
      <w:r w:rsidR="004C2AEA" w:rsidRPr="00210826">
        <w:rPr>
          <w:i/>
          <w:iCs/>
        </w:rPr>
        <w:t>there that surprises you</w:t>
      </w:r>
      <w:r w:rsidR="00210826" w:rsidRPr="00210826">
        <w:rPr>
          <w:i/>
          <w:iCs/>
        </w:rPr>
        <w:t xml:space="preserve"> … reassures you</w:t>
      </w:r>
      <w:r w:rsidR="004C2AEA" w:rsidRPr="00210826">
        <w:rPr>
          <w:i/>
          <w:iCs/>
        </w:rPr>
        <w:t>?</w:t>
      </w:r>
    </w:p>
    <w:p w14:paraId="38CE9418" w14:textId="3E954C89" w:rsidR="004C2AEA" w:rsidRDefault="004C2AEA" w:rsidP="005327B6">
      <w:pPr>
        <w:pStyle w:val="ListParagraph"/>
        <w:numPr>
          <w:ilvl w:val="1"/>
          <w:numId w:val="10"/>
        </w:numPr>
        <w:rPr>
          <w:i/>
          <w:iCs/>
        </w:rPr>
      </w:pPr>
      <w:r w:rsidRPr="00210826">
        <w:rPr>
          <w:i/>
          <w:iCs/>
        </w:rPr>
        <w:t xml:space="preserve">Does this resonate with </w:t>
      </w:r>
      <w:r w:rsidR="00210826" w:rsidRPr="00210826">
        <w:rPr>
          <w:i/>
          <w:iCs/>
        </w:rPr>
        <w:t xml:space="preserve">any </w:t>
      </w:r>
      <w:r w:rsidRPr="00210826">
        <w:rPr>
          <w:i/>
          <w:iCs/>
        </w:rPr>
        <w:t>other theories</w:t>
      </w:r>
      <w:r w:rsidR="00210826" w:rsidRPr="00210826">
        <w:rPr>
          <w:i/>
          <w:iCs/>
        </w:rPr>
        <w:t>/reading</w:t>
      </w:r>
      <w:r w:rsidRPr="00210826">
        <w:rPr>
          <w:i/>
          <w:iCs/>
        </w:rPr>
        <w:t xml:space="preserve"> you have encountered</w:t>
      </w:r>
      <w:r w:rsidR="00210826" w:rsidRPr="00210826">
        <w:rPr>
          <w:i/>
          <w:iCs/>
        </w:rPr>
        <w:t>?</w:t>
      </w:r>
    </w:p>
    <w:p w14:paraId="63E907D8" w14:textId="32D71319" w:rsidR="004A6754" w:rsidRPr="00DE2B1F" w:rsidRDefault="00DE2B1F" w:rsidP="004A6754">
      <w:pPr>
        <w:pStyle w:val="ListParagraph"/>
        <w:numPr>
          <w:ilvl w:val="0"/>
          <w:numId w:val="10"/>
        </w:numPr>
        <w:rPr>
          <w:i/>
          <w:iCs/>
        </w:rPr>
      </w:pPr>
      <w:r>
        <w:t xml:space="preserve">You could ask participants to consider the final question in pairs/small groups before feeding back: </w:t>
      </w:r>
      <w:r w:rsidRPr="00DE2B1F">
        <w:rPr>
          <w:i/>
          <w:iCs/>
        </w:rPr>
        <w:t>Discuss how the conceptualisation relates to the classroom activity.</w:t>
      </w:r>
    </w:p>
    <w:p w14:paraId="3E62831F" w14:textId="6DA5C23F" w:rsidR="00DE2B1F" w:rsidRPr="00A64FBF" w:rsidRDefault="00A64FBF" w:rsidP="004A6754">
      <w:pPr>
        <w:pStyle w:val="ListParagraph"/>
        <w:numPr>
          <w:ilvl w:val="0"/>
          <w:numId w:val="10"/>
        </w:numPr>
        <w:rPr>
          <w:i/>
          <w:iCs/>
        </w:rPr>
      </w:pPr>
      <w:r>
        <w:t>The following points might come up in the discussion:</w:t>
      </w:r>
    </w:p>
    <w:p w14:paraId="64801DE0" w14:textId="5140D4D5" w:rsidR="00E14B9F" w:rsidRPr="00451FCE" w:rsidRDefault="004B2C55" w:rsidP="00A64FBF">
      <w:pPr>
        <w:pStyle w:val="ListParagraph"/>
        <w:numPr>
          <w:ilvl w:val="1"/>
          <w:numId w:val="10"/>
        </w:numPr>
      </w:pPr>
      <w:r w:rsidRPr="00451FCE">
        <w:t xml:space="preserve">The first element </w:t>
      </w:r>
      <w:r w:rsidR="002816B0" w:rsidRPr="00451FCE">
        <w:t>resonates with</w:t>
      </w:r>
      <w:r w:rsidRPr="00451FCE">
        <w:t xml:space="preserve"> the pedagogies modelled during the classroom activity (see above)</w:t>
      </w:r>
      <w:r w:rsidR="009716B9" w:rsidRPr="00451FCE">
        <w:t xml:space="preserve"> – establishing strong links between mathematics and social justice </w:t>
      </w:r>
      <w:r w:rsidR="00CA3459" w:rsidRPr="00451FCE">
        <w:t>creates</w:t>
      </w:r>
      <w:r w:rsidR="00E14B9F" w:rsidRPr="00451FCE">
        <w:t xml:space="preserve"> more meaning and increases engagement of all</w:t>
      </w:r>
      <w:r w:rsidR="00CA3459" w:rsidRPr="00451FCE">
        <w:t xml:space="preserve"> learners</w:t>
      </w:r>
      <w:r w:rsidR="00E14B9F" w:rsidRPr="00451FCE">
        <w:t>.</w:t>
      </w:r>
    </w:p>
    <w:p w14:paraId="6561EC52" w14:textId="77DD30F1" w:rsidR="00B977D0" w:rsidRPr="00451FCE" w:rsidRDefault="003C4DC2" w:rsidP="00A64FBF">
      <w:pPr>
        <w:pStyle w:val="ListParagraph"/>
        <w:numPr>
          <w:ilvl w:val="1"/>
          <w:numId w:val="10"/>
        </w:numPr>
      </w:pPr>
      <w:r w:rsidRPr="00451FCE">
        <w:t>The context of making decisions/voting</w:t>
      </w:r>
      <w:r w:rsidR="00EE44DD" w:rsidRPr="00451FCE">
        <w:t xml:space="preserve"> has the potential to resonate with learners’ real</w:t>
      </w:r>
      <w:r w:rsidR="00BC3833" w:rsidRPr="00451FCE">
        <w:t>-</w:t>
      </w:r>
      <w:r w:rsidR="00EE44DD" w:rsidRPr="00451FCE">
        <w:t>life situations</w:t>
      </w:r>
      <w:r w:rsidR="0012649F" w:rsidRPr="00451FCE">
        <w:t xml:space="preserve"> given the choices are of direct relevan</w:t>
      </w:r>
      <w:r w:rsidR="00FF79BC" w:rsidRPr="00451FCE">
        <w:t>ce</w:t>
      </w:r>
      <w:r w:rsidR="0012649F" w:rsidRPr="00451FCE">
        <w:t xml:space="preserve"> to them – </w:t>
      </w:r>
      <w:r w:rsidR="00BC3833" w:rsidRPr="00451FCE">
        <w:t>links are made between real life decision making and democratic choices.</w:t>
      </w:r>
    </w:p>
    <w:p w14:paraId="788B2222" w14:textId="005DD26B" w:rsidR="00B977D0" w:rsidRPr="00451FCE" w:rsidRDefault="00806FF9" w:rsidP="00A64FBF">
      <w:pPr>
        <w:pStyle w:val="ListParagraph"/>
        <w:numPr>
          <w:ilvl w:val="1"/>
          <w:numId w:val="10"/>
        </w:numPr>
      </w:pPr>
      <w:r w:rsidRPr="00451FCE">
        <w:t xml:space="preserve">Providing open-ended prompts in which </w:t>
      </w:r>
      <w:r w:rsidR="00B12924" w:rsidRPr="00451FCE">
        <w:t xml:space="preserve">students have </w:t>
      </w:r>
      <w:r w:rsidR="003D3B63">
        <w:t xml:space="preserve">opportunities </w:t>
      </w:r>
      <w:r w:rsidR="00B12924" w:rsidRPr="00451FCE">
        <w:t xml:space="preserve">to make decisions, e.g. </w:t>
      </w:r>
      <w:r w:rsidR="00A4097F" w:rsidRPr="00451FCE">
        <w:t xml:space="preserve">in deciding a fairer way of allocating the counters </w:t>
      </w:r>
      <w:r w:rsidR="0087647E" w:rsidRPr="00451FCE">
        <w:t xml:space="preserve">(‘Making a fair choice’ activity) </w:t>
      </w:r>
      <w:r w:rsidR="00A4097F" w:rsidRPr="00451FCE">
        <w:t xml:space="preserve">or </w:t>
      </w:r>
      <w:r w:rsidR="0087647E" w:rsidRPr="00451FCE">
        <w:t>deciding which sequence to use to allocate points to preferences (‘Counting the votes’ activity) helps develop individual/collective agentic behaviours</w:t>
      </w:r>
      <w:r w:rsidR="00153EEE" w:rsidRPr="00451FCE">
        <w:t xml:space="preserve">. Attributing contributions to individuals/groups </w:t>
      </w:r>
      <w:r w:rsidR="0091367C" w:rsidRPr="00451FCE">
        <w:t>helps develop students’  sense of agency.</w:t>
      </w:r>
    </w:p>
    <w:p w14:paraId="7C457150" w14:textId="3442E3DF" w:rsidR="00F81649" w:rsidRDefault="009C1665" w:rsidP="00F31BEF">
      <w:pPr>
        <w:pStyle w:val="ListParagraph"/>
        <w:numPr>
          <w:ilvl w:val="1"/>
          <w:numId w:val="10"/>
        </w:numPr>
      </w:pPr>
      <w:r w:rsidRPr="00451FCE">
        <w:t xml:space="preserve">So far, there is little content in the activities that relates to challenging </w:t>
      </w:r>
      <w:r w:rsidR="007A2C1D" w:rsidRPr="00451FCE">
        <w:t>myths and processes leading to inequity</w:t>
      </w:r>
      <w:r w:rsidR="001E4183">
        <w:t xml:space="preserve"> [one strategy</w:t>
      </w:r>
      <w:r w:rsidR="00451FCE">
        <w:t xml:space="preserve"> for how this </w:t>
      </w:r>
      <w:r w:rsidR="004B3854">
        <w:t xml:space="preserve">can be done </w:t>
      </w:r>
      <w:r w:rsidR="001E4183">
        <w:t xml:space="preserve">is discussed on slide </w:t>
      </w:r>
      <w:r w:rsidR="003D3B63">
        <w:t xml:space="preserve">14]. </w:t>
      </w:r>
      <w:r w:rsidR="00A16134" w:rsidRPr="00451FCE">
        <w:t>Discussing the teacher’s pedagogic rationale with students</w:t>
      </w:r>
      <w:r w:rsidR="001F66EE">
        <w:t>, i.e.</w:t>
      </w:r>
      <w:r w:rsidR="00451FCE" w:rsidRPr="00451FCE">
        <w:t xml:space="preserve"> </w:t>
      </w:r>
      <w:r w:rsidR="008139E6" w:rsidRPr="00451FCE">
        <w:t>making pedagogy more ‘visible’</w:t>
      </w:r>
      <w:r w:rsidR="00451FCE" w:rsidRPr="00451FCE">
        <w:t xml:space="preserve"> [see slide 12]</w:t>
      </w:r>
      <w:r w:rsidR="001F66EE">
        <w:t>,</w:t>
      </w:r>
      <w:r w:rsidR="008139E6" w:rsidRPr="00451FCE">
        <w:t xml:space="preserve"> </w:t>
      </w:r>
      <w:r w:rsidR="00451FCE">
        <w:t xml:space="preserve">has the potential to </w:t>
      </w:r>
      <w:r w:rsidR="00FC6E60">
        <w:t>help students understand better what it means to be successful in mathematics.</w:t>
      </w:r>
    </w:p>
    <w:p w14:paraId="1C4CD89E" w14:textId="253FEE47" w:rsidR="00FC6E60" w:rsidRDefault="006912E4" w:rsidP="006912E4">
      <w:pPr>
        <w:pStyle w:val="Heading2"/>
      </w:pPr>
      <w:r w:rsidRPr="006912E4">
        <w:t>Discourses around school mathematics:</w:t>
      </w:r>
    </w:p>
    <w:p w14:paraId="6D5D7933" w14:textId="4D293907" w:rsidR="006912E4" w:rsidRDefault="0004279F" w:rsidP="004B5244">
      <w:pPr>
        <w:pStyle w:val="ListParagraph"/>
        <w:numPr>
          <w:ilvl w:val="0"/>
          <w:numId w:val="11"/>
        </w:numPr>
      </w:pPr>
      <w:r>
        <w:t xml:space="preserve">Present the ten statements to participants and ask them to </w:t>
      </w:r>
      <w:r w:rsidR="00867627">
        <w:t>discuss in pairs/small group the extent to which they agree with them</w:t>
      </w:r>
      <w:r>
        <w:t xml:space="preserve"> [see slide 14]</w:t>
      </w:r>
      <w:r w:rsidR="00867627">
        <w:t>.</w:t>
      </w:r>
      <w:r w:rsidR="00F51149">
        <w:t xml:space="preserve"> You might ask:</w:t>
      </w:r>
    </w:p>
    <w:p w14:paraId="0DF20B6B" w14:textId="7CB04A2F" w:rsidR="00F51149" w:rsidRPr="008279C3" w:rsidRDefault="00F51149" w:rsidP="00F51149">
      <w:pPr>
        <w:pStyle w:val="ListParagraph"/>
        <w:numPr>
          <w:ilvl w:val="1"/>
          <w:numId w:val="11"/>
        </w:numPr>
        <w:rPr>
          <w:i/>
          <w:iCs/>
        </w:rPr>
      </w:pPr>
      <w:r w:rsidRPr="008279C3">
        <w:rPr>
          <w:i/>
          <w:iCs/>
        </w:rPr>
        <w:t>Which statement do you most strongly agree with? Why</w:t>
      </w:r>
      <w:r w:rsidR="008279C3" w:rsidRPr="008279C3">
        <w:rPr>
          <w:i/>
          <w:iCs/>
        </w:rPr>
        <w:t>?</w:t>
      </w:r>
    </w:p>
    <w:p w14:paraId="09F237C5" w14:textId="76784B1F" w:rsidR="008279C3" w:rsidRPr="008279C3" w:rsidRDefault="008279C3" w:rsidP="008279C3">
      <w:pPr>
        <w:pStyle w:val="ListParagraph"/>
        <w:numPr>
          <w:ilvl w:val="1"/>
          <w:numId w:val="11"/>
        </w:numPr>
        <w:rPr>
          <w:i/>
          <w:iCs/>
        </w:rPr>
      </w:pPr>
      <w:r w:rsidRPr="008279C3">
        <w:rPr>
          <w:i/>
          <w:iCs/>
        </w:rPr>
        <w:t>Which statement do you most strongly disagree with? Why?</w:t>
      </w:r>
    </w:p>
    <w:p w14:paraId="7E89A318" w14:textId="5E6A5EFD" w:rsidR="00867627" w:rsidRDefault="0056383A" w:rsidP="004B5244">
      <w:pPr>
        <w:pStyle w:val="ListParagraph"/>
        <w:numPr>
          <w:ilvl w:val="0"/>
          <w:numId w:val="11"/>
        </w:numPr>
      </w:pPr>
      <w:r>
        <w:t>Use Appendix 5 (with the statements cut out) to facilitate collaborative working (it helps if the statements can be moved around during discussion</w:t>
      </w:r>
      <w:r w:rsidR="00F51149">
        <w:t>).</w:t>
      </w:r>
    </w:p>
    <w:p w14:paraId="5EDEFC84" w14:textId="588AEBCE" w:rsidR="007C0356" w:rsidRDefault="007C0356" w:rsidP="004B5244">
      <w:pPr>
        <w:pStyle w:val="ListParagraph"/>
        <w:numPr>
          <w:ilvl w:val="0"/>
          <w:numId w:val="11"/>
        </w:numPr>
      </w:pPr>
      <w:r>
        <w:t>Take brief feedback from participants</w:t>
      </w:r>
      <w:r w:rsidR="0072609B">
        <w:t xml:space="preserve"> on the key points of their discussions.</w:t>
      </w:r>
    </w:p>
    <w:p w14:paraId="65CEF7C5" w14:textId="2B8F5E57" w:rsidR="0072609B" w:rsidRDefault="0072609B" w:rsidP="004B5244">
      <w:pPr>
        <w:pStyle w:val="ListParagraph"/>
        <w:numPr>
          <w:ilvl w:val="0"/>
          <w:numId w:val="11"/>
        </w:numPr>
      </w:pPr>
      <w:r>
        <w:t xml:space="preserve">Some of the statements </w:t>
      </w:r>
      <w:r w:rsidR="00BF66EA">
        <w:t xml:space="preserve">might be considered ‘discourses’, i.e. </w:t>
      </w:r>
      <w:r w:rsidR="00FD43B4">
        <w:t xml:space="preserve">statements that are commonly presented as </w:t>
      </w:r>
      <w:r w:rsidR="00BA7A27">
        <w:t>‘</w:t>
      </w:r>
      <w:r w:rsidR="00FD43B4">
        <w:t>truths</w:t>
      </w:r>
      <w:r w:rsidR="00BA7A27">
        <w:t>’</w:t>
      </w:r>
      <w:r w:rsidR="00FD43B4">
        <w:t xml:space="preserve"> without questioning </w:t>
      </w:r>
      <w:r w:rsidR="00F2680A">
        <w:t>whether there is any</w:t>
      </w:r>
      <w:r w:rsidR="00FD43B4">
        <w:t xml:space="preserve"> evidence to support them</w:t>
      </w:r>
      <w:r w:rsidR="00BA7A27">
        <w:t xml:space="preserve">. They may </w:t>
      </w:r>
      <w:r w:rsidR="00CF45EF">
        <w:t xml:space="preserve">or may not </w:t>
      </w:r>
      <w:r w:rsidR="00BA7A27">
        <w:t>be</w:t>
      </w:r>
      <w:r w:rsidR="00443FF1">
        <w:t xml:space="preserve"> considered</w:t>
      </w:r>
      <w:r w:rsidR="00BA7A27">
        <w:t xml:space="preserve"> ‘myths’ </w:t>
      </w:r>
      <w:r w:rsidR="00CF45EF">
        <w:t>(</w:t>
      </w:r>
      <w:r w:rsidR="00443FF1">
        <w:t xml:space="preserve">which might depend upon </w:t>
      </w:r>
      <w:r w:rsidR="003556B9">
        <w:t xml:space="preserve">the readers’ </w:t>
      </w:r>
      <w:r w:rsidR="00443FF1">
        <w:t>differing philosophies of education</w:t>
      </w:r>
      <w:r w:rsidR="003556B9">
        <w:t>).</w:t>
      </w:r>
    </w:p>
    <w:p w14:paraId="73B8C03C" w14:textId="6291E947" w:rsidR="00840E99" w:rsidRPr="00A35793" w:rsidRDefault="00840E99" w:rsidP="004B5244">
      <w:pPr>
        <w:pStyle w:val="ListParagraph"/>
        <w:numPr>
          <w:ilvl w:val="0"/>
          <w:numId w:val="11"/>
        </w:numPr>
      </w:pPr>
      <w:r>
        <w:t>Consider how the statements could be used</w:t>
      </w:r>
      <w:r w:rsidR="00CB554E">
        <w:t xml:space="preserve"> with students as part of a classroom activity. </w:t>
      </w:r>
      <w:r w:rsidR="00CB554E" w:rsidRPr="00CB554E">
        <w:rPr>
          <w:i/>
          <w:iCs/>
        </w:rPr>
        <w:t>What would be the purpose of (or justification for) such an activity?</w:t>
      </w:r>
    </w:p>
    <w:p w14:paraId="4A953DE7" w14:textId="77777777" w:rsidR="006A15AF" w:rsidRDefault="006A15AF" w:rsidP="00A35793">
      <w:pPr>
        <w:pStyle w:val="Heading2"/>
      </w:pPr>
    </w:p>
    <w:p w14:paraId="463E1F75" w14:textId="398BFDD2" w:rsidR="00A35793" w:rsidRDefault="00A35793" w:rsidP="00A35793">
      <w:pPr>
        <w:pStyle w:val="Heading2"/>
      </w:pPr>
      <w:r>
        <w:lastRenderedPageBreak/>
        <w:t>Moving forwards:</w:t>
      </w:r>
    </w:p>
    <w:p w14:paraId="738E686A" w14:textId="13807BB7" w:rsidR="00A35793" w:rsidRDefault="00522EC7" w:rsidP="00A35793">
      <w:pPr>
        <w:pStyle w:val="ListParagraph"/>
        <w:numPr>
          <w:ilvl w:val="0"/>
          <w:numId w:val="12"/>
        </w:numPr>
      </w:pPr>
      <w:r>
        <w:t xml:space="preserve">Ask participants to reflect on the same question that was posed during the Introduction </w:t>
      </w:r>
      <w:r w:rsidR="00B97AFA">
        <w:t>and to compare how their thinking has changed [slide 15].</w:t>
      </w:r>
    </w:p>
    <w:p w14:paraId="60F9918A" w14:textId="6B91374F" w:rsidR="00B97AFA" w:rsidRDefault="00B97AFA" w:rsidP="00A35793">
      <w:pPr>
        <w:pStyle w:val="ListParagraph"/>
        <w:numPr>
          <w:ilvl w:val="0"/>
          <w:numId w:val="12"/>
        </w:numPr>
      </w:pPr>
      <w:r>
        <w:t xml:space="preserve">Encourage them to </w:t>
      </w:r>
      <w:r w:rsidR="00581940">
        <w:t xml:space="preserve">record their responses to the other questions </w:t>
      </w:r>
      <w:r w:rsidR="00CD2CED">
        <w:t xml:space="preserve">on slide 15 </w:t>
      </w:r>
      <w:r w:rsidR="00581940">
        <w:t>so that they can refer to these after the workshop</w:t>
      </w:r>
      <w:r w:rsidR="00CD2CED">
        <w:t xml:space="preserve"> </w:t>
      </w:r>
      <w:r w:rsidR="00834E5E">
        <w:t xml:space="preserve">(once </w:t>
      </w:r>
      <w:r w:rsidR="00F32132">
        <w:t xml:space="preserve">they are </w:t>
      </w:r>
      <w:r w:rsidR="00834E5E">
        <w:t>back in</w:t>
      </w:r>
      <w:r w:rsidR="00CD2CED">
        <w:t xml:space="preserve"> their professional setting</w:t>
      </w:r>
      <w:r w:rsidR="00834E5E">
        <w:t>)</w:t>
      </w:r>
      <w:r w:rsidR="00CD2CED">
        <w:t>.</w:t>
      </w:r>
    </w:p>
    <w:p w14:paraId="1B0BC853" w14:textId="544CFEA8" w:rsidR="00CD2CED" w:rsidRDefault="007F0DAE" w:rsidP="00A35793">
      <w:pPr>
        <w:pStyle w:val="ListParagraph"/>
        <w:numPr>
          <w:ilvl w:val="0"/>
          <w:numId w:val="12"/>
        </w:numPr>
      </w:pPr>
      <w:r>
        <w:t xml:space="preserve">Invite some participants to share their thoughts with the </w:t>
      </w:r>
      <w:r w:rsidR="00834E5E">
        <w:t xml:space="preserve">whole </w:t>
      </w:r>
      <w:r>
        <w:t>group (if they wish).</w:t>
      </w:r>
    </w:p>
    <w:p w14:paraId="073954D3" w14:textId="403EB38C" w:rsidR="004B415D" w:rsidRDefault="004B415D" w:rsidP="00A35793">
      <w:pPr>
        <w:pStyle w:val="ListParagraph"/>
        <w:numPr>
          <w:ilvl w:val="0"/>
          <w:numId w:val="12"/>
        </w:numPr>
      </w:pPr>
      <w:r>
        <w:t>Encourage participants to generate an action plan for how they will try out ideas</w:t>
      </w:r>
      <w:r w:rsidR="00203A21">
        <w:t xml:space="preserve"> f</w:t>
      </w:r>
      <w:r w:rsidR="00F32132">
        <w:t>ro</w:t>
      </w:r>
      <w:r w:rsidR="00203A21">
        <w:t>m the workshop in developing their own practice [see questions on slide 16].</w:t>
      </w:r>
    </w:p>
    <w:p w14:paraId="5A5743CA" w14:textId="1B162B0B" w:rsidR="00203A21" w:rsidRDefault="00203A21" w:rsidP="00A35793">
      <w:pPr>
        <w:pStyle w:val="ListParagraph"/>
        <w:numPr>
          <w:ilvl w:val="0"/>
          <w:numId w:val="12"/>
        </w:numPr>
      </w:pPr>
      <w:r>
        <w:t xml:space="preserve">Emphasise </w:t>
      </w:r>
      <w:r w:rsidR="000E03E8">
        <w:t xml:space="preserve">principles </w:t>
      </w:r>
      <w:r w:rsidR="00F668DD">
        <w:t>underpinning</w:t>
      </w:r>
      <w:r w:rsidR="0004534C">
        <w:t xml:space="preserve"> </w:t>
      </w:r>
      <w:r w:rsidR="002316C8">
        <w:t>effective professional development, i.e.</w:t>
      </w:r>
      <w:r w:rsidR="00F32132">
        <w:t xml:space="preserve"> </w:t>
      </w:r>
      <w:r w:rsidR="000C36BC">
        <w:t>prolonged engagement</w:t>
      </w:r>
      <w:r w:rsidR="00EB1485">
        <w:t xml:space="preserve"> </w:t>
      </w:r>
      <w:r w:rsidR="000C36BC">
        <w:t>with ideas, critical reflecti</w:t>
      </w:r>
      <w:r w:rsidR="0004534C">
        <w:t>on</w:t>
      </w:r>
      <w:r w:rsidR="000C36BC">
        <w:t xml:space="preserve"> on existing practice, </w:t>
      </w:r>
      <w:r w:rsidR="002316C8">
        <w:t xml:space="preserve">engaging with theory, </w:t>
      </w:r>
      <w:r w:rsidR="000C36BC">
        <w:t xml:space="preserve">relating theories </w:t>
      </w:r>
      <w:r w:rsidR="002316C8">
        <w:t xml:space="preserve">closely </w:t>
      </w:r>
      <w:r w:rsidR="000C36BC">
        <w:t>to practice</w:t>
      </w:r>
      <w:r w:rsidR="00F668DD">
        <w:t xml:space="preserve">, collaboration with </w:t>
      </w:r>
      <w:r w:rsidR="002316C8">
        <w:t>colleagues</w:t>
      </w:r>
      <w:r w:rsidR="00F668DD">
        <w:t>, recognising classroom constraints and opportunities</w:t>
      </w:r>
      <w:r w:rsidR="002316C8">
        <w:t xml:space="preserve">, </w:t>
      </w:r>
      <w:r w:rsidR="005F0555">
        <w:t>evaluating the impact on students.</w:t>
      </w:r>
    </w:p>
    <w:p w14:paraId="215DAA9D" w14:textId="1EAA82BF" w:rsidR="000B13B7" w:rsidRDefault="000B13B7" w:rsidP="00A35793">
      <w:pPr>
        <w:pStyle w:val="ListParagraph"/>
        <w:numPr>
          <w:ilvl w:val="0"/>
          <w:numId w:val="12"/>
        </w:numPr>
      </w:pPr>
      <w:r>
        <w:t xml:space="preserve">Flag up the features of the </w:t>
      </w:r>
      <w:r w:rsidR="00226E2E">
        <w:t xml:space="preserve">TMSJN website – this is an excellent source of further reading, links to </w:t>
      </w:r>
      <w:r w:rsidR="00183D5C">
        <w:t xml:space="preserve">other research projects/websites, classroom activities written by TMSJN members and other </w:t>
      </w:r>
      <w:r w:rsidR="009F63F5">
        <w:t>recommended</w:t>
      </w:r>
      <w:r w:rsidR="00183D5C">
        <w:t xml:space="preserve"> resources </w:t>
      </w:r>
      <w:r w:rsidR="009F63F5">
        <w:t>published by others.</w:t>
      </w:r>
    </w:p>
    <w:p w14:paraId="2DFDD14F" w14:textId="29AA3BD4" w:rsidR="00020F0F" w:rsidRDefault="00BE59F9" w:rsidP="006C2699">
      <w:pPr>
        <w:pStyle w:val="Heading2"/>
      </w:pPr>
      <w:r>
        <w:t xml:space="preserve">Reflections from using the workshop with </w:t>
      </w:r>
      <w:r w:rsidR="00F16CA5">
        <w:t xml:space="preserve">a group of </w:t>
      </w:r>
      <w:r>
        <w:t>teachers:</w:t>
      </w:r>
    </w:p>
    <w:p w14:paraId="0B5E6EBB" w14:textId="5AFD6881" w:rsidR="00BE59F9" w:rsidRDefault="006C2699" w:rsidP="00020F0F">
      <w:r>
        <w:t xml:space="preserve">Pete Wright (University of Dundee) reflects on using the workshop to run an online session with a group of PGCE </w:t>
      </w:r>
      <w:r w:rsidR="00DB541A">
        <w:t xml:space="preserve">secondary mathematics student </w:t>
      </w:r>
      <w:r>
        <w:t>teachers from another university</w:t>
      </w:r>
      <w:r w:rsidR="00DB541A">
        <w:t xml:space="preserve"> in England</w:t>
      </w:r>
      <w:r w:rsidR="006F2B40">
        <w:t>:</w:t>
      </w:r>
    </w:p>
    <w:p w14:paraId="113184D7" w14:textId="623DD61B" w:rsidR="00DB541A" w:rsidRPr="00F16CA5" w:rsidRDefault="008A12B6" w:rsidP="008A12B6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>There were</w:t>
      </w:r>
      <w:r w:rsidR="00DB541A" w:rsidRPr="00F16CA5">
        <w:rPr>
          <w:i/>
          <w:iCs/>
        </w:rPr>
        <w:t xml:space="preserve"> 11 participants</w:t>
      </w:r>
      <w:r w:rsidRPr="00F16CA5">
        <w:rPr>
          <w:i/>
          <w:iCs/>
        </w:rPr>
        <w:t>,</w:t>
      </w:r>
      <w:r w:rsidR="00DB541A" w:rsidRPr="00F16CA5">
        <w:rPr>
          <w:i/>
          <w:iCs/>
        </w:rPr>
        <w:t xml:space="preserve"> </w:t>
      </w:r>
      <w:r w:rsidRPr="00F16CA5">
        <w:rPr>
          <w:i/>
          <w:iCs/>
        </w:rPr>
        <w:t xml:space="preserve">and all </w:t>
      </w:r>
      <w:r w:rsidR="00DB541A" w:rsidRPr="00F16CA5">
        <w:rPr>
          <w:i/>
          <w:iCs/>
        </w:rPr>
        <w:t>contributed</w:t>
      </w:r>
      <w:r w:rsidR="0036462D" w:rsidRPr="00F16CA5">
        <w:rPr>
          <w:i/>
          <w:iCs/>
        </w:rPr>
        <w:t xml:space="preserve"> to discussions</w:t>
      </w:r>
      <w:r w:rsidR="00DB541A" w:rsidRPr="00F16CA5">
        <w:rPr>
          <w:i/>
          <w:iCs/>
        </w:rPr>
        <w:t>, although some who hadn’t said so much were encouraged with targeted questioning</w:t>
      </w:r>
      <w:r w:rsidR="00173C08" w:rsidRPr="00F16CA5">
        <w:rPr>
          <w:i/>
          <w:iCs/>
        </w:rPr>
        <w:t xml:space="preserve">. </w:t>
      </w:r>
      <w:r w:rsidR="0036462D" w:rsidRPr="00F16CA5">
        <w:rPr>
          <w:i/>
          <w:iCs/>
        </w:rPr>
        <w:t xml:space="preserve">I had </w:t>
      </w:r>
      <w:r w:rsidR="00173C08" w:rsidRPr="00F16CA5">
        <w:rPr>
          <w:i/>
          <w:iCs/>
        </w:rPr>
        <w:t xml:space="preserve">asked all </w:t>
      </w:r>
      <w:r w:rsidRPr="00F16CA5">
        <w:rPr>
          <w:i/>
          <w:iCs/>
        </w:rPr>
        <w:t xml:space="preserve">participants </w:t>
      </w:r>
      <w:r w:rsidR="00173C08" w:rsidRPr="00F16CA5">
        <w:rPr>
          <w:i/>
          <w:iCs/>
        </w:rPr>
        <w:t xml:space="preserve">to introduce themselves at the start of the session and </w:t>
      </w:r>
      <w:r w:rsidRPr="00F16CA5">
        <w:rPr>
          <w:i/>
          <w:iCs/>
        </w:rPr>
        <w:t xml:space="preserve">used this to </w:t>
      </w:r>
      <w:r w:rsidR="0036462D" w:rsidRPr="00F16CA5">
        <w:rPr>
          <w:i/>
          <w:iCs/>
        </w:rPr>
        <w:t xml:space="preserve">create a seating </w:t>
      </w:r>
      <w:r w:rsidR="00173C08" w:rsidRPr="00F16CA5">
        <w:rPr>
          <w:i/>
          <w:iCs/>
        </w:rPr>
        <w:t>plan</w:t>
      </w:r>
      <w:r w:rsidRPr="00F16CA5">
        <w:rPr>
          <w:i/>
          <w:iCs/>
        </w:rPr>
        <w:t>,</w:t>
      </w:r>
      <w:r w:rsidR="00173C08" w:rsidRPr="00F16CA5">
        <w:rPr>
          <w:i/>
          <w:iCs/>
        </w:rPr>
        <w:t xml:space="preserve"> so I could call on individuals by name</w:t>
      </w:r>
      <w:r w:rsidRPr="00F16CA5">
        <w:rPr>
          <w:i/>
          <w:iCs/>
        </w:rPr>
        <w:t xml:space="preserve"> to respond</w:t>
      </w:r>
      <w:r w:rsidR="00DB541A" w:rsidRPr="00F16CA5">
        <w:rPr>
          <w:i/>
          <w:iCs/>
        </w:rPr>
        <w:t>.</w:t>
      </w:r>
    </w:p>
    <w:p w14:paraId="32FE0285" w14:textId="523A3A76" w:rsidR="00DB541A" w:rsidRPr="00F16CA5" w:rsidRDefault="00ED6A00" w:rsidP="005A2080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 xml:space="preserve">Slide 4: During the </w:t>
      </w:r>
      <w:r w:rsidR="00DB541A" w:rsidRPr="00F16CA5">
        <w:rPr>
          <w:i/>
          <w:iCs/>
        </w:rPr>
        <w:t xml:space="preserve">discussion of </w:t>
      </w:r>
      <w:r w:rsidRPr="00F16CA5">
        <w:rPr>
          <w:i/>
          <w:iCs/>
        </w:rPr>
        <w:t xml:space="preserve">the first </w:t>
      </w:r>
      <w:r w:rsidR="00DB541A" w:rsidRPr="00F16CA5">
        <w:rPr>
          <w:i/>
          <w:iCs/>
        </w:rPr>
        <w:t>‘70% off’</w:t>
      </w:r>
      <w:r w:rsidRPr="00F16CA5">
        <w:rPr>
          <w:i/>
          <w:iCs/>
        </w:rPr>
        <w:t xml:space="preserve"> image,</w:t>
      </w:r>
      <w:r w:rsidR="00DB541A" w:rsidRPr="00F16CA5">
        <w:rPr>
          <w:i/>
          <w:iCs/>
        </w:rPr>
        <w:t xml:space="preserve"> one </w:t>
      </w:r>
      <w:r w:rsidRPr="00F16CA5">
        <w:rPr>
          <w:i/>
          <w:iCs/>
        </w:rPr>
        <w:t xml:space="preserve">participant initially </w:t>
      </w:r>
      <w:r w:rsidR="00DB541A" w:rsidRPr="00F16CA5">
        <w:rPr>
          <w:i/>
          <w:iCs/>
        </w:rPr>
        <w:t>suggested it was a ‘lie’</w:t>
      </w:r>
      <w:r w:rsidRPr="00F16CA5">
        <w:rPr>
          <w:i/>
          <w:iCs/>
        </w:rPr>
        <w:t>, as</w:t>
      </w:r>
      <w:r w:rsidR="00DB541A" w:rsidRPr="00F16CA5">
        <w:rPr>
          <w:i/>
          <w:iCs/>
        </w:rPr>
        <w:t xml:space="preserve"> </w:t>
      </w:r>
      <w:r w:rsidRPr="00F16CA5">
        <w:rPr>
          <w:i/>
          <w:iCs/>
        </w:rPr>
        <w:t xml:space="preserve">it was really </w:t>
      </w:r>
      <w:r w:rsidR="008A12B6" w:rsidRPr="00F16CA5">
        <w:rPr>
          <w:i/>
          <w:iCs/>
        </w:rPr>
        <w:t>‘</w:t>
      </w:r>
      <w:r w:rsidR="00DB541A" w:rsidRPr="00F16CA5">
        <w:rPr>
          <w:i/>
          <w:iCs/>
        </w:rPr>
        <w:t>only 60% off</w:t>
      </w:r>
      <w:r w:rsidR="008A12B6" w:rsidRPr="00F16CA5">
        <w:rPr>
          <w:i/>
          <w:iCs/>
        </w:rPr>
        <w:t xml:space="preserve">’. </w:t>
      </w:r>
      <w:r w:rsidR="00D37758" w:rsidRPr="00F16CA5">
        <w:rPr>
          <w:i/>
          <w:iCs/>
        </w:rPr>
        <w:t xml:space="preserve">I prompted an </w:t>
      </w:r>
      <w:r w:rsidR="00DB541A" w:rsidRPr="00F16CA5">
        <w:rPr>
          <w:i/>
          <w:iCs/>
        </w:rPr>
        <w:t xml:space="preserve">interesting discussion about whether </w:t>
      </w:r>
      <w:r w:rsidR="00D37758" w:rsidRPr="00F16CA5">
        <w:rPr>
          <w:i/>
          <w:iCs/>
        </w:rPr>
        <w:t xml:space="preserve">it was </w:t>
      </w:r>
      <w:proofErr w:type="gramStart"/>
      <w:r w:rsidR="00D37758" w:rsidRPr="00F16CA5">
        <w:rPr>
          <w:i/>
          <w:iCs/>
        </w:rPr>
        <w:t xml:space="preserve">actually </w:t>
      </w:r>
      <w:r w:rsidR="00DB541A" w:rsidRPr="00F16CA5">
        <w:rPr>
          <w:i/>
          <w:iCs/>
        </w:rPr>
        <w:t>slightly</w:t>
      </w:r>
      <w:proofErr w:type="gramEnd"/>
      <w:r w:rsidR="00DB541A" w:rsidRPr="00F16CA5">
        <w:rPr>
          <w:i/>
          <w:iCs/>
        </w:rPr>
        <w:t xml:space="preserve"> more or less than 60% off. Another student then noticed the ‘up to’ which led into </w:t>
      </w:r>
      <w:r w:rsidR="00D37758" w:rsidRPr="00F16CA5">
        <w:rPr>
          <w:i/>
          <w:iCs/>
        </w:rPr>
        <w:t xml:space="preserve">a </w:t>
      </w:r>
      <w:r w:rsidR="00DB541A" w:rsidRPr="00F16CA5">
        <w:rPr>
          <w:i/>
          <w:iCs/>
        </w:rPr>
        <w:t xml:space="preserve">discussion about </w:t>
      </w:r>
      <w:r w:rsidR="00D37758" w:rsidRPr="00F16CA5">
        <w:rPr>
          <w:i/>
          <w:iCs/>
        </w:rPr>
        <w:t xml:space="preserve">it being </w:t>
      </w:r>
      <w:r w:rsidR="00C76C51" w:rsidRPr="00F16CA5">
        <w:rPr>
          <w:i/>
          <w:iCs/>
        </w:rPr>
        <w:t>‘</w:t>
      </w:r>
      <w:r w:rsidR="00DB541A" w:rsidRPr="00F16CA5">
        <w:rPr>
          <w:i/>
          <w:iCs/>
        </w:rPr>
        <w:t>misleading</w:t>
      </w:r>
      <w:r w:rsidR="00C76C51" w:rsidRPr="00F16CA5">
        <w:rPr>
          <w:i/>
          <w:iCs/>
        </w:rPr>
        <w:t>’</w:t>
      </w:r>
      <w:r w:rsidR="0058382B" w:rsidRPr="00F16CA5">
        <w:rPr>
          <w:i/>
          <w:iCs/>
        </w:rPr>
        <w:t xml:space="preserve">, </w:t>
      </w:r>
      <w:r w:rsidR="00D37758" w:rsidRPr="00F16CA5">
        <w:rPr>
          <w:i/>
          <w:iCs/>
        </w:rPr>
        <w:t>rather than a</w:t>
      </w:r>
      <w:r w:rsidR="00C76C51" w:rsidRPr="00F16CA5">
        <w:rPr>
          <w:i/>
          <w:iCs/>
        </w:rPr>
        <w:t>n outright lie</w:t>
      </w:r>
      <w:r w:rsidR="00DB541A" w:rsidRPr="00F16CA5">
        <w:rPr>
          <w:i/>
          <w:iCs/>
        </w:rPr>
        <w:t>.</w:t>
      </w:r>
      <w:r w:rsidR="00C76C51" w:rsidRPr="00F16CA5">
        <w:rPr>
          <w:i/>
          <w:iCs/>
        </w:rPr>
        <w:t xml:space="preserve"> The d</w:t>
      </w:r>
      <w:r w:rsidR="00DB541A" w:rsidRPr="00F16CA5">
        <w:rPr>
          <w:i/>
          <w:iCs/>
        </w:rPr>
        <w:t xml:space="preserve">iscussion of payday loans focused on unethical approaches of firms who target the most vulnerable </w:t>
      </w:r>
      <w:r w:rsidR="00C76C51" w:rsidRPr="00F16CA5">
        <w:rPr>
          <w:i/>
          <w:iCs/>
        </w:rPr>
        <w:t>members of</w:t>
      </w:r>
      <w:r w:rsidR="00DB541A" w:rsidRPr="00F16CA5">
        <w:rPr>
          <w:i/>
          <w:iCs/>
        </w:rPr>
        <w:t xml:space="preserve"> society.</w:t>
      </w:r>
    </w:p>
    <w:p w14:paraId="5BDBF9E2" w14:textId="2D5F4AB6" w:rsidR="00173C08" w:rsidRPr="00F16CA5" w:rsidRDefault="00173C08" w:rsidP="005A2080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>As the participants were secondary PGCE student teachers, I chose to use the ‘Counting the votes’ Activity</w:t>
      </w:r>
      <w:r w:rsidR="00C251B2" w:rsidRPr="00F16CA5">
        <w:rPr>
          <w:i/>
          <w:iCs/>
        </w:rPr>
        <w:t xml:space="preserve"> (hence slides 6 to 8 were omitted).</w:t>
      </w:r>
    </w:p>
    <w:p w14:paraId="55B3897F" w14:textId="14BA1008" w:rsidR="00DB541A" w:rsidRPr="00F16CA5" w:rsidRDefault="00C251B2" w:rsidP="00DB541A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>S</w:t>
      </w:r>
      <w:r w:rsidR="00AA38D2" w:rsidRPr="00F16CA5">
        <w:rPr>
          <w:i/>
          <w:iCs/>
        </w:rPr>
        <w:t xml:space="preserve">lide 9: </w:t>
      </w:r>
      <w:r w:rsidR="00DB541A" w:rsidRPr="00F16CA5">
        <w:rPr>
          <w:i/>
          <w:iCs/>
        </w:rPr>
        <w:t xml:space="preserve">Counting the votes (1) – </w:t>
      </w:r>
      <w:r w:rsidR="00FC50A5" w:rsidRPr="00F16CA5">
        <w:rPr>
          <w:i/>
          <w:iCs/>
        </w:rPr>
        <w:t xml:space="preserve">participants were organised into </w:t>
      </w:r>
      <w:r w:rsidR="00DB541A" w:rsidRPr="00F16CA5">
        <w:rPr>
          <w:i/>
          <w:iCs/>
        </w:rPr>
        <w:t xml:space="preserve">three groups of 3-4. </w:t>
      </w:r>
      <w:r w:rsidR="004B623A" w:rsidRPr="00F16CA5">
        <w:rPr>
          <w:i/>
          <w:iCs/>
        </w:rPr>
        <w:t>When asked to provide feedback, o</w:t>
      </w:r>
      <w:r w:rsidR="00DB541A" w:rsidRPr="00F16CA5">
        <w:rPr>
          <w:i/>
          <w:iCs/>
        </w:rPr>
        <w:t xml:space="preserve">ne group added up </w:t>
      </w:r>
      <w:r w:rsidR="00FC50A5" w:rsidRPr="00F16CA5">
        <w:rPr>
          <w:i/>
          <w:iCs/>
        </w:rPr>
        <w:t xml:space="preserve">the </w:t>
      </w:r>
      <w:r w:rsidR="00DB541A" w:rsidRPr="00F16CA5">
        <w:rPr>
          <w:i/>
          <w:iCs/>
        </w:rPr>
        <w:t>preferences to find the lowest total</w:t>
      </w:r>
      <w:r w:rsidR="00FC50A5" w:rsidRPr="00F16CA5">
        <w:rPr>
          <w:i/>
          <w:iCs/>
        </w:rPr>
        <w:t xml:space="preserve">, </w:t>
      </w:r>
      <w:r w:rsidR="00DB541A" w:rsidRPr="00F16CA5">
        <w:rPr>
          <w:i/>
          <w:iCs/>
        </w:rPr>
        <w:t>giving Tango as the winner</w:t>
      </w:r>
      <w:r w:rsidR="00FC50A5" w:rsidRPr="00F16CA5">
        <w:rPr>
          <w:i/>
          <w:iCs/>
        </w:rPr>
        <w:t xml:space="preserve">. They justified this </w:t>
      </w:r>
      <w:r w:rsidR="004B623A" w:rsidRPr="00F16CA5">
        <w:rPr>
          <w:i/>
          <w:iCs/>
        </w:rPr>
        <w:t>choice as ‘fair</w:t>
      </w:r>
      <w:r w:rsidR="00660F73" w:rsidRPr="00F16CA5">
        <w:rPr>
          <w:i/>
          <w:iCs/>
        </w:rPr>
        <w:t xml:space="preserve">’ </w:t>
      </w:r>
      <w:r w:rsidR="00324757" w:rsidRPr="00F16CA5">
        <w:rPr>
          <w:i/>
          <w:iCs/>
        </w:rPr>
        <w:t>by</w:t>
      </w:r>
      <w:r w:rsidR="00DB541A" w:rsidRPr="00F16CA5">
        <w:rPr>
          <w:i/>
          <w:iCs/>
        </w:rPr>
        <w:t xml:space="preserve"> describ</w:t>
      </w:r>
      <w:r w:rsidR="00324757" w:rsidRPr="00F16CA5">
        <w:rPr>
          <w:i/>
          <w:iCs/>
        </w:rPr>
        <w:t>ing Tango</w:t>
      </w:r>
      <w:r w:rsidR="00DB541A" w:rsidRPr="00F16CA5">
        <w:rPr>
          <w:i/>
          <w:iCs/>
        </w:rPr>
        <w:t xml:space="preserve"> as being ‘in the middle’. </w:t>
      </w:r>
      <w:r w:rsidR="00324757" w:rsidRPr="00F16CA5">
        <w:rPr>
          <w:i/>
          <w:iCs/>
        </w:rPr>
        <w:t>I</w:t>
      </w:r>
      <w:r w:rsidR="00DB541A" w:rsidRPr="00F16CA5">
        <w:rPr>
          <w:i/>
          <w:iCs/>
        </w:rPr>
        <w:t xml:space="preserve"> </w:t>
      </w:r>
      <w:r w:rsidR="00660F73" w:rsidRPr="00F16CA5">
        <w:rPr>
          <w:i/>
          <w:iCs/>
        </w:rPr>
        <w:t xml:space="preserve">highlighted </w:t>
      </w:r>
      <w:r w:rsidR="00DB541A" w:rsidRPr="00F16CA5">
        <w:rPr>
          <w:i/>
          <w:iCs/>
        </w:rPr>
        <w:t xml:space="preserve">a problem that might arise if not all preferences </w:t>
      </w:r>
      <w:r w:rsidR="00660F73" w:rsidRPr="00F16CA5">
        <w:rPr>
          <w:i/>
          <w:iCs/>
        </w:rPr>
        <w:t xml:space="preserve">were </w:t>
      </w:r>
      <w:r w:rsidR="00DB541A" w:rsidRPr="00F16CA5">
        <w:rPr>
          <w:i/>
          <w:iCs/>
        </w:rPr>
        <w:t>used</w:t>
      </w:r>
      <w:r w:rsidR="00A534A4" w:rsidRPr="00F16CA5">
        <w:rPr>
          <w:i/>
          <w:iCs/>
        </w:rPr>
        <w:t>, raising a question about how to deal with blanks</w:t>
      </w:r>
      <w:r w:rsidR="00324757" w:rsidRPr="00F16CA5">
        <w:rPr>
          <w:i/>
          <w:iCs/>
        </w:rPr>
        <w:t xml:space="preserve"> (to be dealt with later)</w:t>
      </w:r>
      <w:r w:rsidR="00DB541A" w:rsidRPr="00F16CA5">
        <w:rPr>
          <w:i/>
          <w:iCs/>
        </w:rPr>
        <w:t>. On prompting, other groups were able to present arguments for Cleopatra and Bobby</w:t>
      </w:r>
      <w:r w:rsidR="00A534A4" w:rsidRPr="00F16CA5">
        <w:rPr>
          <w:i/>
          <w:iCs/>
        </w:rPr>
        <w:t xml:space="preserve">. This </w:t>
      </w:r>
      <w:r w:rsidR="00DB541A" w:rsidRPr="00F16CA5">
        <w:rPr>
          <w:i/>
          <w:iCs/>
        </w:rPr>
        <w:t xml:space="preserve">led into discussion on ‘fairness’ and how much weight/importance </w:t>
      </w:r>
      <w:r w:rsidR="00A534A4" w:rsidRPr="00F16CA5">
        <w:rPr>
          <w:i/>
          <w:iCs/>
        </w:rPr>
        <w:t>should be</w:t>
      </w:r>
      <w:r w:rsidR="00DB541A" w:rsidRPr="00F16CA5">
        <w:rPr>
          <w:i/>
          <w:iCs/>
        </w:rPr>
        <w:t xml:space="preserve"> given to 1</w:t>
      </w:r>
      <w:r w:rsidR="00DB541A" w:rsidRPr="00F16CA5">
        <w:rPr>
          <w:i/>
          <w:iCs/>
          <w:vertAlign w:val="superscript"/>
        </w:rPr>
        <w:t>st</w:t>
      </w:r>
      <w:r w:rsidR="00DB541A" w:rsidRPr="00F16CA5">
        <w:rPr>
          <w:i/>
          <w:iCs/>
        </w:rPr>
        <w:t>, 2</w:t>
      </w:r>
      <w:r w:rsidR="00DB541A" w:rsidRPr="00F16CA5">
        <w:rPr>
          <w:i/>
          <w:iCs/>
          <w:vertAlign w:val="superscript"/>
        </w:rPr>
        <w:t>nd</w:t>
      </w:r>
      <w:r w:rsidR="00DB541A" w:rsidRPr="00F16CA5">
        <w:rPr>
          <w:i/>
          <w:iCs/>
        </w:rPr>
        <w:t>, 5</w:t>
      </w:r>
      <w:r w:rsidR="00DB541A" w:rsidRPr="00F16CA5">
        <w:rPr>
          <w:i/>
          <w:iCs/>
          <w:vertAlign w:val="superscript"/>
        </w:rPr>
        <w:t>th</w:t>
      </w:r>
      <w:r w:rsidR="00DB541A" w:rsidRPr="00F16CA5">
        <w:rPr>
          <w:i/>
          <w:iCs/>
        </w:rPr>
        <w:t xml:space="preserve"> preferences. Another group suggested giving people 100 points to allocate as they see fit as an alternative</w:t>
      </w:r>
      <w:r w:rsidR="00A534A4" w:rsidRPr="00F16CA5">
        <w:rPr>
          <w:i/>
          <w:iCs/>
        </w:rPr>
        <w:t xml:space="preserve"> and ‘fairer’ way of  choosing</w:t>
      </w:r>
      <w:r w:rsidR="00DB541A" w:rsidRPr="00F16CA5">
        <w:rPr>
          <w:i/>
          <w:iCs/>
        </w:rPr>
        <w:t>.</w:t>
      </w:r>
    </w:p>
    <w:p w14:paraId="73A3664F" w14:textId="77777777" w:rsidR="00F56FF4" w:rsidRPr="00F16CA5" w:rsidRDefault="005A282D" w:rsidP="003E5E03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 xml:space="preserve">Slide 10: </w:t>
      </w:r>
      <w:r w:rsidR="00DB541A" w:rsidRPr="00F16CA5">
        <w:rPr>
          <w:i/>
          <w:iCs/>
        </w:rPr>
        <w:t xml:space="preserve">Counting the votes (2) – </w:t>
      </w:r>
      <w:r w:rsidRPr="00F16CA5">
        <w:rPr>
          <w:i/>
          <w:iCs/>
        </w:rPr>
        <w:t xml:space="preserve">in explaining the </w:t>
      </w:r>
      <w:r w:rsidR="00DB541A" w:rsidRPr="00F16CA5">
        <w:rPr>
          <w:i/>
          <w:iCs/>
        </w:rPr>
        <w:t>Borda Points</w:t>
      </w:r>
      <w:r w:rsidRPr="00F16CA5">
        <w:rPr>
          <w:i/>
          <w:iCs/>
        </w:rPr>
        <w:t xml:space="preserve"> method,</w:t>
      </w:r>
      <w:r w:rsidR="004166B0" w:rsidRPr="00F16CA5">
        <w:rPr>
          <w:i/>
          <w:iCs/>
        </w:rPr>
        <w:t xml:space="preserve"> I </w:t>
      </w:r>
      <w:proofErr w:type="gramStart"/>
      <w:r w:rsidR="004166B0" w:rsidRPr="00F16CA5">
        <w:rPr>
          <w:i/>
          <w:iCs/>
        </w:rPr>
        <w:t>made</w:t>
      </w:r>
      <w:r w:rsidRPr="00F16CA5">
        <w:rPr>
          <w:i/>
          <w:iCs/>
        </w:rPr>
        <w:t xml:space="preserve"> reference</w:t>
      </w:r>
      <w:proofErr w:type="gramEnd"/>
      <w:r w:rsidRPr="00F16CA5">
        <w:rPr>
          <w:i/>
          <w:iCs/>
        </w:rPr>
        <w:t xml:space="preserve"> </w:t>
      </w:r>
      <w:r w:rsidR="00DB541A" w:rsidRPr="00F16CA5">
        <w:rPr>
          <w:i/>
          <w:iCs/>
        </w:rPr>
        <w:t xml:space="preserve">to how </w:t>
      </w:r>
      <w:r w:rsidRPr="00F16CA5">
        <w:rPr>
          <w:i/>
          <w:iCs/>
        </w:rPr>
        <w:t>this</w:t>
      </w:r>
      <w:r w:rsidR="00DB541A" w:rsidRPr="00F16CA5">
        <w:rPr>
          <w:i/>
          <w:iCs/>
        </w:rPr>
        <w:t xml:space="preserve"> would resolve </w:t>
      </w:r>
      <w:r w:rsidR="004166B0" w:rsidRPr="00F16CA5">
        <w:rPr>
          <w:i/>
          <w:iCs/>
        </w:rPr>
        <w:t xml:space="preserve">the </w:t>
      </w:r>
      <w:r w:rsidR="00DB541A" w:rsidRPr="00F16CA5">
        <w:rPr>
          <w:i/>
          <w:iCs/>
        </w:rPr>
        <w:t xml:space="preserve">problem of not all preferences </w:t>
      </w:r>
      <w:r w:rsidR="004166B0" w:rsidRPr="00F16CA5">
        <w:rPr>
          <w:i/>
          <w:iCs/>
        </w:rPr>
        <w:t xml:space="preserve">being </w:t>
      </w:r>
      <w:r w:rsidR="00DB541A" w:rsidRPr="00F16CA5">
        <w:rPr>
          <w:i/>
          <w:iCs/>
        </w:rPr>
        <w:t>used.</w:t>
      </w:r>
    </w:p>
    <w:p w14:paraId="63AEBD87" w14:textId="4223D4B1" w:rsidR="00DB541A" w:rsidRPr="00F16CA5" w:rsidRDefault="001D0E75" w:rsidP="003E5E03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 xml:space="preserve">Slide 11: </w:t>
      </w:r>
      <w:r w:rsidR="004166B0" w:rsidRPr="00F16CA5">
        <w:rPr>
          <w:i/>
          <w:iCs/>
        </w:rPr>
        <w:t xml:space="preserve">There was </w:t>
      </w:r>
      <w:r w:rsidRPr="00F16CA5">
        <w:rPr>
          <w:i/>
          <w:iCs/>
        </w:rPr>
        <w:t>f</w:t>
      </w:r>
      <w:r w:rsidR="00DB541A" w:rsidRPr="00F16CA5">
        <w:rPr>
          <w:i/>
          <w:iCs/>
        </w:rPr>
        <w:t>urther discussion of ‘fairness’</w:t>
      </w:r>
      <w:r w:rsidRPr="00F16CA5">
        <w:rPr>
          <w:i/>
          <w:iCs/>
        </w:rPr>
        <w:t xml:space="preserve">. Several groups </w:t>
      </w:r>
      <w:r w:rsidR="00DB541A" w:rsidRPr="00F16CA5">
        <w:rPr>
          <w:i/>
          <w:iCs/>
        </w:rPr>
        <w:t>suggest</w:t>
      </w:r>
      <w:r w:rsidRPr="00F16CA5">
        <w:rPr>
          <w:i/>
          <w:iCs/>
        </w:rPr>
        <w:t>ed</w:t>
      </w:r>
      <w:r w:rsidR="00DB541A" w:rsidRPr="00F16CA5">
        <w:rPr>
          <w:i/>
          <w:iCs/>
        </w:rPr>
        <w:t xml:space="preserve"> using Fibonacci sequence as alternative </w:t>
      </w:r>
      <w:r w:rsidRPr="00F16CA5">
        <w:rPr>
          <w:i/>
          <w:iCs/>
        </w:rPr>
        <w:t>and we</w:t>
      </w:r>
      <w:r w:rsidR="00DB541A" w:rsidRPr="00F16CA5">
        <w:rPr>
          <w:i/>
          <w:iCs/>
        </w:rPr>
        <w:t xml:space="preserve"> considered </w:t>
      </w:r>
      <w:r w:rsidRPr="00F16CA5">
        <w:rPr>
          <w:i/>
          <w:iCs/>
        </w:rPr>
        <w:t xml:space="preserve">the </w:t>
      </w:r>
      <w:r w:rsidR="00DB541A" w:rsidRPr="00F16CA5">
        <w:rPr>
          <w:i/>
          <w:iCs/>
        </w:rPr>
        <w:t>implications of applying this</w:t>
      </w:r>
      <w:r w:rsidRPr="00F16CA5">
        <w:rPr>
          <w:i/>
          <w:iCs/>
        </w:rPr>
        <w:t xml:space="preserve"> sequence</w:t>
      </w:r>
      <w:r w:rsidR="00DB541A" w:rsidRPr="00F16CA5">
        <w:rPr>
          <w:i/>
          <w:iCs/>
        </w:rPr>
        <w:t xml:space="preserve">, e.g. </w:t>
      </w:r>
      <w:r w:rsidR="00295E96" w:rsidRPr="00F16CA5">
        <w:rPr>
          <w:i/>
          <w:iCs/>
        </w:rPr>
        <w:t xml:space="preserve">the </w:t>
      </w:r>
      <w:r w:rsidR="00DB541A" w:rsidRPr="00F16CA5">
        <w:rPr>
          <w:i/>
          <w:iCs/>
        </w:rPr>
        <w:t>difference between 1</w:t>
      </w:r>
      <w:r w:rsidR="00DB541A" w:rsidRPr="00F16CA5">
        <w:rPr>
          <w:i/>
          <w:iCs/>
          <w:vertAlign w:val="superscript"/>
        </w:rPr>
        <w:t>st</w:t>
      </w:r>
      <w:r w:rsidR="00DB541A" w:rsidRPr="00F16CA5">
        <w:rPr>
          <w:i/>
          <w:iCs/>
        </w:rPr>
        <w:t>/2</w:t>
      </w:r>
      <w:r w:rsidR="00DB541A" w:rsidRPr="00F16CA5">
        <w:rPr>
          <w:i/>
          <w:iCs/>
          <w:vertAlign w:val="superscript"/>
        </w:rPr>
        <w:t>nd</w:t>
      </w:r>
      <w:r w:rsidR="00DB541A" w:rsidRPr="00F16CA5">
        <w:rPr>
          <w:i/>
          <w:iCs/>
        </w:rPr>
        <w:t xml:space="preserve"> preference becomes larger with more choices</w:t>
      </w:r>
      <w:r w:rsidR="00295E96" w:rsidRPr="00F16CA5">
        <w:rPr>
          <w:i/>
          <w:iCs/>
        </w:rPr>
        <w:t>, whilst the two lowest preferences receive equal weighting.</w:t>
      </w:r>
    </w:p>
    <w:p w14:paraId="41A9CF91" w14:textId="1EE1AD11" w:rsidR="00DB541A" w:rsidRPr="00F16CA5" w:rsidRDefault="00066DD4" w:rsidP="00DB541A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lastRenderedPageBreak/>
        <w:t>Slide 1</w:t>
      </w:r>
      <w:r w:rsidR="00F56FF4" w:rsidRPr="00F16CA5">
        <w:rPr>
          <w:i/>
          <w:iCs/>
        </w:rPr>
        <w:t>2</w:t>
      </w:r>
      <w:r w:rsidRPr="00F16CA5">
        <w:rPr>
          <w:i/>
          <w:iCs/>
        </w:rPr>
        <w:t>: When a</w:t>
      </w:r>
      <w:r w:rsidR="00DB541A" w:rsidRPr="00F16CA5">
        <w:rPr>
          <w:i/>
          <w:iCs/>
        </w:rPr>
        <w:t xml:space="preserve">sked to </w:t>
      </w:r>
      <w:r w:rsidRPr="00F16CA5">
        <w:rPr>
          <w:i/>
          <w:iCs/>
        </w:rPr>
        <w:t>reflect on</w:t>
      </w:r>
      <w:r w:rsidR="00DB541A" w:rsidRPr="00F16CA5">
        <w:rPr>
          <w:i/>
          <w:iCs/>
        </w:rPr>
        <w:t xml:space="preserve"> pedagogies </w:t>
      </w:r>
      <w:r w:rsidRPr="00F16CA5">
        <w:rPr>
          <w:i/>
          <w:iCs/>
        </w:rPr>
        <w:t xml:space="preserve">that had been </w:t>
      </w:r>
      <w:r w:rsidR="00DB541A" w:rsidRPr="00F16CA5">
        <w:rPr>
          <w:i/>
          <w:iCs/>
        </w:rPr>
        <w:t>modelled</w:t>
      </w:r>
      <w:r w:rsidRPr="00F16CA5">
        <w:rPr>
          <w:i/>
          <w:iCs/>
        </w:rPr>
        <w:t>, partic</w:t>
      </w:r>
      <w:r w:rsidR="0058382B" w:rsidRPr="00F16CA5">
        <w:rPr>
          <w:i/>
          <w:iCs/>
        </w:rPr>
        <w:t>i</w:t>
      </w:r>
      <w:r w:rsidRPr="00F16CA5">
        <w:rPr>
          <w:i/>
          <w:iCs/>
        </w:rPr>
        <w:t>pants</w:t>
      </w:r>
      <w:r w:rsidR="00DB541A" w:rsidRPr="00F16CA5">
        <w:rPr>
          <w:i/>
          <w:iCs/>
        </w:rPr>
        <w:t xml:space="preserve"> highlighted questioning, attributing ideas, discussion, leaving options open.</w:t>
      </w:r>
    </w:p>
    <w:p w14:paraId="2A8CBA41" w14:textId="5FDBD559" w:rsidR="00DB541A" w:rsidRPr="00F16CA5" w:rsidRDefault="00D0503A" w:rsidP="00DB541A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 xml:space="preserve">Slide 13: </w:t>
      </w:r>
      <w:r w:rsidR="00944E95" w:rsidRPr="00F16CA5">
        <w:rPr>
          <w:i/>
          <w:iCs/>
        </w:rPr>
        <w:t>I presented the four essential elements</w:t>
      </w:r>
      <w:r w:rsidR="00DB541A" w:rsidRPr="00F16CA5">
        <w:rPr>
          <w:i/>
          <w:iCs/>
        </w:rPr>
        <w:t xml:space="preserve"> of </w:t>
      </w:r>
      <w:r w:rsidR="00944E95" w:rsidRPr="00F16CA5">
        <w:rPr>
          <w:i/>
          <w:iCs/>
        </w:rPr>
        <w:t xml:space="preserve">the </w:t>
      </w:r>
      <w:r w:rsidR="00DB541A" w:rsidRPr="00F16CA5">
        <w:rPr>
          <w:i/>
          <w:iCs/>
        </w:rPr>
        <w:t>conceptualisation</w:t>
      </w:r>
      <w:r w:rsidR="00944E95" w:rsidRPr="00F16CA5">
        <w:rPr>
          <w:i/>
          <w:iCs/>
        </w:rPr>
        <w:t xml:space="preserve"> for TMSJ, and then invited</w:t>
      </w:r>
      <w:r w:rsidR="00DB541A" w:rsidRPr="00F16CA5">
        <w:rPr>
          <w:i/>
          <w:iCs/>
        </w:rPr>
        <w:t xml:space="preserve"> </w:t>
      </w:r>
      <w:r w:rsidR="00944E95" w:rsidRPr="00F16CA5">
        <w:rPr>
          <w:i/>
          <w:iCs/>
        </w:rPr>
        <w:t xml:space="preserve">all </w:t>
      </w:r>
      <w:r w:rsidR="00DB541A" w:rsidRPr="00F16CA5">
        <w:rPr>
          <w:i/>
          <w:iCs/>
        </w:rPr>
        <w:t xml:space="preserve">participants to </w:t>
      </w:r>
      <w:r w:rsidR="00944E95" w:rsidRPr="00F16CA5">
        <w:rPr>
          <w:i/>
          <w:iCs/>
        </w:rPr>
        <w:t>indicate the</w:t>
      </w:r>
      <w:r w:rsidR="00DB541A" w:rsidRPr="00F16CA5">
        <w:rPr>
          <w:i/>
          <w:iCs/>
        </w:rPr>
        <w:t xml:space="preserve"> extent to which </w:t>
      </w:r>
      <w:r w:rsidR="00944E95" w:rsidRPr="00F16CA5">
        <w:rPr>
          <w:i/>
          <w:iCs/>
        </w:rPr>
        <w:t xml:space="preserve">they thought the ‘Counting the votes’ </w:t>
      </w:r>
      <w:r w:rsidR="00DB541A" w:rsidRPr="00F16CA5">
        <w:rPr>
          <w:i/>
          <w:iCs/>
        </w:rPr>
        <w:t xml:space="preserve">activity addressed </w:t>
      </w:r>
      <w:r w:rsidR="00944E95" w:rsidRPr="00F16CA5">
        <w:rPr>
          <w:i/>
          <w:iCs/>
        </w:rPr>
        <w:t>each element in turn</w:t>
      </w:r>
      <w:r w:rsidR="00DB541A" w:rsidRPr="00F16CA5">
        <w:rPr>
          <w:i/>
          <w:iCs/>
        </w:rPr>
        <w:t xml:space="preserve"> (</w:t>
      </w:r>
      <w:r w:rsidR="00944E95" w:rsidRPr="00F16CA5">
        <w:rPr>
          <w:i/>
          <w:iCs/>
        </w:rPr>
        <w:t xml:space="preserve">using </w:t>
      </w:r>
      <w:r w:rsidR="00DB541A" w:rsidRPr="00F16CA5">
        <w:rPr>
          <w:i/>
          <w:iCs/>
        </w:rPr>
        <w:t xml:space="preserve">thumbs up/middle/down). For </w:t>
      </w:r>
      <w:r w:rsidR="00227BF1" w:rsidRPr="00F16CA5">
        <w:rPr>
          <w:i/>
          <w:iCs/>
        </w:rPr>
        <w:t xml:space="preserve">elements </w:t>
      </w:r>
      <w:r w:rsidR="00DB541A" w:rsidRPr="00F16CA5">
        <w:rPr>
          <w:i/>
          <w:iCs/>
        </w:rPr>
        <w:t xml:space="preserve">1 and 2, </w:t>
      </w:r>
      <w:r w:rsidR="00227BF1" w:rsidRPr="00F16CA5">
        <w:rPr>
          <w:i/>
          <w:iCs/>
        </w:rPr>
        <w:t xml:space="preserve">it was </w:t>
      </w:r>
      <w:r w:rsidR="00DB541A" w:rsidRPr="00F16CA5">
        <w:rPr>
          <w:i/>
          <w:iCs/>
        </w:rPr>
        <w:t xml:space="preserve">mostly </w:t>
      </w:r>
      <w:r w:rsidR="00227BF1" w:rsidRPr="00F16CA5">
        <w:rPr>
          <w:i/>
          <w:iCs/>
        </w:rPr>
        <w:t xml:space="preserve">‘thumbs </w:t>
      </w:r>
      <w:r w:rsidR="00DB541A" w:rsidRPr="00F16CA5">
        <w:rPr>
          <w:i/>
          <w:iCs/>
        </w:rPr>
        <w:t>up</w:t>
      </w:r>
      <w:r w:rsidR="00227BF1" w:rsidRPr="00F16CA5">
        <w:rPr>
          <w:i/>
          <w:iCs/>
        </w:rPr>
        <w:t>’</w:t>
      </w:r>
      <w:r w:rsidR="00DB541A" w:rsidRPr="00F16CA5">
        <w:rPr>
          <w:i/>
          <w:iCs/>
        </w:rPr>
        <w:t xml:space="preserve">, </w:t>
      </w:r>
      <w:r w:rsidR="00227BF1" w:rsidRPr="00F16CA5">
        <w:rPr>
          <w:i/>
          <w:iCs/>
        </w:rPr>
        <w:t xml:space="preserve">for element </w:t>
      </w:r>
      <w:r w:rsidR="00DB541A" w:rsidRPr="00F16CA5">
        <w:rPr>
          <w:i/>
          <w:iCs/>
        </w:rPr>
        <w:t xml:space="preserve">3, </w:t>
      </w:r>
      <w:r w:rsidR="00227BF1" w:rsidRPr="00F16CA5">
        <w:rPr>
          <w:i/>
          <w:iCs/>
        </w:rPr>
        <w:t>it was either ‘</w:t>
      </w:r>
      <w:r w:rsidR="003C59BA" w:rsidRPr="00F16CA5">
        <w:rPr>
          <w:i/>
          <w:iCs/>
        </w:rPr>
        <w:t xml:space="preserve">thumbs </w:t>
      </w:r>
      <w:r w:rsidR="00227BF1" w:rsidRPr="00F16CA5">
        <w:rPr>
          <w:i/>
          <w:iCs/>
        </w:rPr>
        <w:t xml:space="preserve">up’ or ‘middle’, </w:t>
      </w:r>
      <w:r w:rsidR="003C59BA" w:rsidRPr="00F16CA5">
        <w:rPr>
          <w:i/>
          <w:iCs/>
        </w:rPr>
        <w:t xml:space="preserve">whilst for element 4 (as anticipated), it was </w:t>
      </w:r>
      <w:r w:rsidR="00DB541A" w:rsidRPr="00F16CA5">
        <w:rPr>
          <w:i/>
          <w:iCs/>
        </w:rPr>
        <w:t xml:space="preserve">mostly </w:t>
      </w:r>
      <w:r w:rsidR="003C59BA" w:rsidRPr="00F16CA5">
        <w:rPr>
          <w:i/>
          <w:iCs/>
        </w:rPr>
        <w:t xml:space="preserve">‘thumbs </w:t>
      </w:r>
      <w:r w:rsidR="00DB541A" w:rsidRPr="00F16CA5">
        <w:rPr>
          <w:i/>
          <w:iCs/>
        </w:rPr>
        <w:t>down</w:t>
      </w:r>
      <w:r w:rsidR="003C59BA" w:rsidRPr="00F16CA5">
        <w:rPr>
          <w:i/>
          <w:iCs/>
        </w:rPr>
        <w:t>’</w:t>
      </w:r>
      <w:r w:rsidR="00DB541A" w:rsidRPr="00F16CA5">
        <w:rPr>
          <w:i/>
          <w:iCs/>
        </w:rPr>
        <w:t xml:space="preserve">. </w:t>
      </w:r>
      <w:r w:rsidR="003C59BA" w:rsidRPr="00F16CA5">
        <w:rPr>
          <w:i/>
          <w:iCs/>
        </w:rPr>
        <w:t xml:space="preserve">This provided a useful </w:t>
      </w:r>
      <w:r w:rsidR="002171B0" w:rsidRPr="00F16CA5">
        <w:rPr>
          <w:i/>
          <w:iCs/>
        </w:rPr>
        <w:t>‘segway’</w:t>
      </w:r>
      <w:r w:rsidR="00DB541A" w:rsidRPr="00F16CA5">
        <w:rPr>
          <w:i/>
          <w:iCs/>
        </w:rPr>
        <w:t xml:space="preserve"> into discussion of ‘Discourses/statements’</w:t>
      </w:r>
      <w:r w:rsidR="002171B0" w:rsidRPr="00F16CA5">
        <w:rPr>
          <w:i/>
          <w:iCs/>
        </w:rPr>
        <w:t xml:space="preserve"> on Slide 14</w:t>
      </w:r>
      <w:r w:rsidR="00DB541A" w:rsidRPr="00F16CA5">
        <w:rPr>
          <w:i/>
          <w:iCs/>
        </w:rPr>
        <w:t>.</w:t>
      </w:r>
    </w:p>
    <w:p w14:paraId="458FF6DC" w14:textId="70094523" w:rsidR="006F2B40" w:rsidRPr="00F16CA5" w:rsidRDefault="00934ED1" w:rsidP="00FD5BFE">
      <w:pPr>
        <w:pStyle w:val="ListParagraph"/>
        <w:numPr>
          <w:ilvl w:val="0"/>
          <w:numId w:val="13"/>
        </w:numPr>
        <w:rPr>
          <w:i/>
          <w:iCs/>
        </w:rPr>
      </w:pPr>
      <w:r w:rsidRPr="00F16CA5">
        <w:rPr>
          <w:i/>
          <w:iCs/>
        </w:rPr>
        <w:t xml:space="preserve">Slide 14: </w:t>
      </w:r>
      <w:r w:rsidR="00DB541A" w:rsidRPr="00F16CA5">
        <w:rPr>
          <w:i/>
          <w:iCs/>
        </w:rPr>
        <w:t>Discourses</w:t>
      </w:r>
      <w:r w:rsidRPr="00F16CA5">
        <w:rPr>
          <w:i/>
          <w:iCs/>
        </w:rPr>
        <w:t>. I had asked the h</w:t>
      </w:r>
      <w:r w:rsidR="00DB541A" w:rsidRPr="00F16CA5">
        <w:rPr>
          <w:i/>
          <w:iCs/>
        </w:rPr>
        <w:t xml:space="preserve">ost </w:t>
      </w:r>
      <w:r w:rsidRPr="00F16CA5">
        <w:rPr>
          <w:i/>
          <w:iCs/>
        </w:rPr>
        <w:t>beforehand to print out and cut up</w:t>
      </w:r>
      <w:r w:rsidR="00DB541A" w:rsidRPr="00F16CA5">
        <w:rPr>
          <w:i/>
          <w:iCs/>
        </w:rPr>
        <w:t xml:space="preserve"> </w:t>
      </w:r>
      <w:r w:rsidRPr="00F16CA5">
        <w:rPr>
          <w:i/>
          <w:iCs/>
        </w:rPr>
        <w:t xml:space="preserve">the </w:t>
      </w:r>
      <w:r w:rsidR="00DB541A" w:rsidRPr="00F16CA5">
        <w:rPr>
          <w:i/>
          <w:iCs/>
        </w:rPr>
        <w:t xml:space="preserve">statements as </w:t>
      </w:r>
      <w:r w:rsidRPr="00F16CA5">
        <w:rPr>
          <w:i/>
          <w:iCs/>
        </w:rPr>
        <w:t xml:space="preserve">a </w:t>
      </w:r>
      <w:r w:rsidR="00DB541A" w:rsidRPr="00F16CA5">
        <w:rPr>
          <w:i/>
          <w:iCs/>
        </w:rPr>
        <w:t>card sort</w:t>
      </w:r>
      <w:r w:rsidRPr="00F16CA5">
        <w:rPr>
          <w:i/>
          <w:iCs/>
        </w:rPr>
        <w:t xml:space="preserve">. Participants </w:t>
      </w:r>
      <w:r w:rsidR="00DB541A" w:rsidRPr="00F16CA5">
        <w:rPr>
          <w:i/>
          <w:iCs/>
        </w:rPr>
        <w:t>worked in four groups of 2</w:t>
      </w:r>
      <w:r w:rsidRPr="00F16CA5">
        <w:rPr>
          <w:i/>
          <w:iCs/>
        </w:rPr>
        <w:t>-</w:t>
      </w:r>
      <w:r w:rsidR="00DB541A" w:rsidRPr="00F16CA5">
        <w:rPr>
          <w:i/>
          <w:iCs/>
        </w:rPr>
        <w:t xml:space="preserve">3. </w:t>
      </w:r>
      <w:r w:rsidRPr="00F16CA5">
        <w:rPr>
          <w:i/>
          <w:iCs/>
        </w:rPr>
        <w:t>P</w:t>
      </w:r>
      <w:r w:rsidR="00DB541A" w:rsidRPr="00F16CA5">
        <w:rPr>
          <w:i/>
          <w:iCs/>
        </w:rPr>
        <w:t xml:space="preserve">articipants </w:t>
      </w:r>
      <w:r w:rsidRPr="00F16CA5">
        <w:rPr>
          <w:i/>
          <w:iCs/>
        </w:rPr>
        <w:t xml:space="preserve">were </w:t>
      </w:r>
      <w:r w:rsidR="00275981" w:rsidRPr="00F16CA5">
        <w:rPr>
          <w:i/>
          <w:iCs/>
        </w:rPr>
        <w:t>given 10-15 minutes to discuss the statements and asked</w:t>
      </w:r>
      <w:r w:rsidR="00846D44" w:rsidRPr="00F16CA5">
        <w:rPr>
          <w:i/>
          <w:iCs/>
        </w:rPr>
        <w:t xml:space="preserve"> to arrive at consensus within their group on</w:t>
      </w:r>
      <w:r w:rsidR="00DB541A" w:rsidRPr="00F16CA5">
        <w:rPr>
          <w:i/>
          <w:iCs/>
        </w:rPr>
        <w:t xml:space="preserve"> the statement they most strongly agreed</w:t>
      </w:r>
      <w:r w:rsidR="00846D44" w:rsidRPr="00F16CA5">
        <w:rPr>
          <w:i/>
          <w:iCs/>
        </w:rPr>
        <w:t xml:space="preserve"> with and that which they most strongly </w:t>
      </w:r>
      <w:r w:rsidR="00DB541A" w:rsidRPr="00F16CA5">
        <w:rPr>
          <w:i/>
          <w:iCs/>
        </w:rPr>
        <w:t xml:space="preserve">disagreed with. </w:t>
      </w:r>
      <w:r w:rsidR="0054698E" w:rsidRPr="00F16CA5">
        <w:rPr>
          <w:i/>
          <w:iCs/>
        </w:rPr>
        <w:t>The results were: 3 out of the 4 groups</w:t>
      </w:r>
      <w:r w:rsidR="00DB541A" w:rsidRPr="00F16CA5">
        <w:rPr>
          <w:i/>
          <w:iCs/>
        </w:rPr>
        <w:t xml:space="preserve"> most strongly agreed with </w:t>
      </w:r>
      <w:r w:rsidR="00275981" w:rsidRPr="00F16CA5">
        <w:rPr>
          <w:i/>
          <w:iCs/>
        </w:rPr>
        <w:t xml:space="preserve">statement </w:t>
      </w:r>
      <w:r w:rsidR="00DB541A" w:rsidRPr="00F16CA5">
        <w:rPr>
          <w:i/>
          <w:iCs/>
        </w:rPr>
        <w:t xml:space="preserve">5, </w:t>
      </w:r>
      <w:r w:rsidR="00275981" w:rsidRPr="00F16CA5">
        <w:rPr>
          <w:i/>
          <w:iCs/>
        </w:rPr>
        <w:t xml:space="preserve">whilst </w:t>
      </w:r>
      <w:r w:rsidR="00DB541A" w:rsidRPr="00F16CA5">
        <w:rPr>
          <w:i/>
          <w:iCs/>
        </w:rPr>
        <w:t xml:space="preserve">1 </w:t>
      </w:r>
      <w:r w:rsidR="00275981" w:rsidRPr="00F16CA5">
        <w:rPr>
          <w:i/>
          <w:iCs/>
        </w:rPr>
        <w:t xml:space="preserve">group </w:t>
      </w:r>
      <w:r w:rsidR="00DB541A" w:rsidRPr="00F16CA5">
        <w:rPr>
          <w:i/>
          <w:iCs/>
        </w:rPr>
        <w:t xml:space="preserve">most strongly agreed with </w:t>
      </w:r>
      <w:r w:rsidR="00275981" w:rsidRPr="00F16CA5">
        <w:rPr>
          <w:i/>
          <w:iCs/>
        </w:rPr>
        <w:t xml:space="preserve">statement </w:t>
      </w:r>
      <w:r w:rsidR="00DB541A" w:rsidRPr="00F16CA5">
        <w:rPr>
          <w:i/>
          <w:iCs/>
        </w:rPr>
        <w:t>7</w:t>
      </w:r>
      <w:r w:rsidR="0054698E" w:rsidRPr="00F16CA5">
        <w:rPr>
          <w:i/>
          <w:iCs/>
        </w:rPr>
        <w:t>;</w:t>
      </w:r>
      <w:r w:rsidR="00275981" w:rsidRPr="00F16CA5">
        <w:rPr>
          <w:i/>
          <w:iCs/>
        </w:rPr>
        <w:t xml:space="preserve"> </w:t>
      </w:r>
      <w:r w:rsidR="00DB541A" w:rsidRPr="00F16CA5">
        <w:rPr>
          <w:i/>
          <w:iCs/>
        </w:rPr>
        <w:t xml:space="preserve">3 </w:t>
      </w:r>
      <w:r w:rsidR="0054698E" w:rsidRPr="00F16CA5">
        <w:rPr>
          <w:i/>
          <w:iCs/>
        </w:rPr>
        <w:t xml:space="preserve">out of the 4 groups </w:t>
      </w:r>
      <w:r w:rsidR="00DB541A" w:rsidRPr="00F16CA5">
        <w:rPr>
          <w:i/>
          <w:iCs/>
        </w:rPr>
        <w:t xml:space="preserve">most strongly disagreed with </w:t>
      </w:r>
      <w:r w:rsidR="0054698E" w:rsidRPr="00F16CA5">
        <w:rPr>
          <w:i/>
          <w:iCs/>
        </w:rPr>
        <w:t xml:space="preserve">statement </w:t>
      </w:r>
      <w:r w:rsidR="00DB541A" w:rsidRPr="00F16CA5">
        <w:rPr>
          <w:i/>
          <w:iCs/>
        </w:rPr>
        <w:t xml:space="preserve">3, </w:t>
      </w:r>
      <w:r w:rsidR="0054698E" w:rsidRPr="00F16CA5">
        <w:rPr>
          <w:i/>
          <w:iCs/>
        </w:rPr>
        <w:t xml:space="preserve">whilst </w:t>
      </w:r>
      <w:r w:rsidR="00DB541A" w:rsidRPr="00F16CA5">
        <w:rPr>
          <w:i/>
          <w:iCs/>
        </w:rPr>
        <w:t xml:space="preserve">1 </w:t>
      </w:r>
      <w:r w:rsidR="0054698E" w:rsidRPr="00F16CA5">
        <w:rPr>
          <w:i/>
          <w:iCs/>
        </w:rPr>
        <w:t xml:space="preserve">group </w:t>
      </w:r>
      <w:r w:rsidR="00DB541A" w:rsidRPr="00F16CA5">
        <w:rPr>
          <w:i/>
          <w:iCs/>
        </w:rPr>
        <w:t xml:space="preserve">most strongly disagreed with </w:t>
      </w:r>
      <w:r w:rsidR="0054698E" w:rsidRPr="00F16CA5">
        <w:rPr>
          <w:i/>
          <w:iCs/>
        </w:rPr>
        <w:t xml:space="preserve">statement </w:t>
      </w:r>
      <w:r w:rsidR="00DB541A" w:rsidRPr="00F16CA5">
        <w:rPr>
          <w:i/>
          <w:iCs/>
        </w:rPr>
        <w:t xml:space="preserve">4. </w:t>
      </w:r>
      <w:r w:rsidR="0054698E" w:rsidRPr="00F16CA5">
        <w:rPr>
          <w:i/>
          <w:iCs/>
        </w:rPr>
        <w:t xml:space="preserve">There was a focused </w:t>
      </w:r>
      <w:r w:rsidR="00DB541A" w:rsidRPr="00F16CA5">
        <w:rPr>
          <w:i/>
          <w:iCs/>
        </w:rPr>
        <w:t>discussion</w:t>
      </w:r>
      <w:r w:rsidR="0054698E" w:rsidRPr="00F16CA5">
        <w:rPr>
          <w:i/>
          <w:iCs/>
        </w:rPr>
        <w:t xml:space="preserve"> prompting by me</w:t>
      </w:r>
      <w:r w:rsidR="00DB541A" w:rsidRPr="00F16CA5">
        <w:rPr>
          <w:i/>
          <w:iCs/>
        </w:rPr>
        <w:t xml:space="preserve"> inviting each group to share why they most strongly agreed with </w:t>
      </w:r>
      <w:r w:rsidR="0054698E" w:rsidRPr="00F16CA5">
        <w:rPr>
          <w:i/>
          <w:iCs/>
        </w:rPr>
        <w:t xml:space="preserve">statement </w:t>
      </w:r>
      <w:r w:rsidR="00DB541A" w:rsidRPr="00F16CA5">
        <w:rPr>
          <w:i/>
          <w:iCs/>
        </w:rPr>
        <w:t>5 (</w:t>
      </w:r>
      <w:r w:rsidR="0054698E" w:rsidRPr="00F16CA5">
        <w:rPr>
          <w:i/>
          <w:iCs/>
        </w:rPr>
        <w:t>or</w:t>
      </w:r>
      <w:r w:rsidR="00DB541A" w:rsidRPr="00F16CA5">
        <w:rPr>
          <w:i/>
          <w:iCs/>
        </w:rPr>
        <w:t xml:space="preserve"> </w:t>
      </w:r>
      <w:r w:rsidR="0054698E" w:rsidRPr="00F16CA5">
        <w:rPr>
          <w:i/>
          <w:iCs/>
        </w:rPr>
        <w:t xml:space="preserve">statement </w:t>
      </w:r>
      <w:r w:rsidR="00DB541A" w:rsidRPr="00F16CA5">
        <w:rPr>
          <w:i/>
          <w:iCs/>
        </w:rPr>
        <w:t xml:space="preserve">7) and most strongly disagreed with </w:t>
      </w:r>
      <w:r w:rsidR="0054698E" w:rsidRPr="00F16CA5">
        <w:rPr>
          <w:i/>
          <w:iCs/>
        </w:rPr>
        <w:t xml:space="preserve">statement </w:t>
      </w:r>
      <w:r w:rsidR="00DB541A" w:rsidRPr="00F16CA5">
        <w:rPr>
          <w:i/>
          <w:iCs/>
        </w:rPr>
        <w:t>3 (</w:t>
      </w:r>
      <w:r w:rsidR="0054698E" w:rsidRPr="00F16CA5">
        <w:rPr>
          <w:i/>
          <w:iCs/>
        </w:rPr>
        <w:t>or statement</w:t>
      </w:r>
      <w:r w:rsidR="00DB541A" w:rsidRPr="00F16CA5">
        <w:rPr>
          <w:i/>
          <w:iCs/>
        </w:rPr>
        <w:t xml:space="preserve"> 4). </w:t>
      </w:r>
      <w:r w:rsidR="0054698E" w:rsidRPr="00F16CA5">
        <w:rPr>
          <w:i/>
          <w:iCs/>
        </w:rPr>
        <w:t xml:space="preserve">The most </w:t>
      </w:r>
      <w:r w:rsidR="00943334" w:rsidRPr="00F16CA5">
        <w:rPr>
          <w:i/>
          <w:iCs/>
        </w:rPr>
        <w:t>i</w:t>
      </w:r>
      <w:r w:rsidR="00DB541A" w:rsidRPr="00F16CA5">
        <w:rPr>
          <w:i/>
          <w:iCs/>
        </w:rPr>
        <w:t xml:space="preserve">nteresting discussion </w:t>
      </w:r>
      <w:r w:rsidR="00943334" w:rsidRPr="00F16CA5">
        <w:rPr>
          <w:i/>
          <w:iCs/>
        </w:rPr>
        <w:t xml:space="preserve">was </w:t>
      </w:r>
      <w:r w:rsidR="00DB541A" w:rsidRPr="00F16CA5">
        <w:rPr>
          <w:i/>
          <w:iCs/>
        </w:rPr>
        <w:t>around statement 3</w:t>
      </w:r>
      <w:r w:rsidR="00943334" w:rsidRPr="00F16CA5">
        <w:rPr>
          <w:i/>
          <w:iCs/>
        </w:rPr>
        <w:t xml:space="preserve">, with </w:t>
      </w:r>
      <w:r w:rsidR="005E1260" w:rsidRPr="00F16CA5">
        <w:rPr>
          <w:i/>
          <w:iCs/>
        </w:rPr>
        <w:t xml:space="preserve">participants reporting how it was a view commonly held by others, including students, parents, teachers of other subjects, and was a significant </w:t>
      </w:r>
      <w:r w:rsidR="00DB541A" w:rsidRPr="00F16CA5">
        <w:rPr>
          <w:i/>
          <w:iCs/>
        </w:rPr>
        <w:t>cause of alienation</w:t>
      </w:r>
      <w:r w:rsidR="005E1260" w:rsidRPr="00F16CA5">
        <w:rPr>
          <w:i/>
          <w:iCs/>
        </w:rPr>
        <w:t xml:space="preserve"> and</w:t>
      </w:r>
      <w:r w:rsidR="00DB541A" w:rsidRPr="00F16CA5">
        <w:rPr>
          <w:i/>
          <w:iCs/>
        </w:rPr>
        <w:t xml:space="preserve"> anxiety </w:t>
      </w:r>
      <w:r w:rsidR="005E1260" w:rsidRPr="00F16CA5">
        <w:rPr>
          <w:i/>
          <w:iCs/>
        </w:rPr>
        <w:t>for many students</w:t>
      </w:r>
      <w:r w:rsidR="00DB541A" w:rsidRPr="00F16CA5">
        <w:rPr>
          <w:i/>
          <w:iCs/>
        </w:rPr>
        <w:t xml:space="preserve">. </w:t>
      </w:r>
      <w:r w:rsidR="00F16CA5" w:rsidRPr="00F16CA5">
        <w:rPr>
          <w:i/>
          <w:iCs/>
        </w:rPr>
        <w:t>The statements prompted particularly h</w:t>
      </w:r>
      <w:r w:rsidR="00DB541A" w:rsidRPr="00F16CA5">
        <w:rPr>
          <w:i/>
          <w:iCs/>
        </w:rPr>
        <w:t xml:space="preserve">igh levels of engagement </w:t>
      </w:r>
      <w:r w:rsidR="00F16CA5" w:rsidRPr="00F16CA5">
        <w:rPr>
          <w:i/>
          <w:iCs/>
        </w:rPr>
        <w:t xml:space="preserve">amongst participants, both during </w:t>
      </w:r>
      <w:r w:rsidR="00DB541A" w:rsidRPr="00F16CA5">
        <w:rPr>
          <w:i/>
          <w:iCs/>
        </w:rPr>
        <w:t xml:space="preserve">group and </w:t>
      </w:r>
      <w:r w:rsidR="00F16CA5" w:rsidRPr="00F16CA5">
        <w:rPr>
          <w:i/>
          <w:iCs/>
        </w:rPr>
        <w:t xml:space="preserve">during </w:t>
      </w:r>
      <w:r w:rsidR="00DB541A" w:rsidRPr="00F16CA5">
        <w:rPr>
          <w:i/>
          <w:iCs/>
        </w:rPr>
        <w:t>plenary discussions.</w:t>
      </w:r>
    </w:p>
    <w:p w14:paraId="47A3AC46" w14:textId="77777777" w:rsidR="005F0555" w:rsidRDefault="005F0555">
      <w:r>
        <w:br w:type="page"/>
      </w:r>
    </w:p>
    <w:p w14:paraId="3CD7EAF5" w14:textId="3C7DF819" w:rsidR="00810774" w:rsidRDefault="008A5309" w:rsidP="00381E2F">
      <w:pPr>
        <w:pStyle w:val="Heading1"/>
      </w:pPr>
      <w:r>
        <w:lastRenderedPageBreak/>
        <w:t>Appendix 1</w:t>
      </w:r>
      <w:r w:rsidR="003B3F43">
        <w:t xml:space="preserve"> - </w:t>
      </w:r>
      <w:r w:rsidR="003B3F43" w:rsidRPr="003B3F43">
        <w:t xml:space="preserve">Making a fair choice </w:t>
      </w:r>
      <w:r w:rsidR="0056236C">
        <w:t xml:space="preserve">- </w:t>
      </w:r>
      <w:r w:rsidR="003B3F43" w:rsidRPr="003B3F43">
        <w:t>option</w:t>
      </w:r>
      <w:r w:rsidR="003B3F43">
        <w:t>s</w:t>
      </w:r>
    </w:p>
    <w:p w14:paraId="7BDFF9CF" w14:textId="29B62FCF" w:rsidR="00950515" w:rsidRDefault="003B3F43">
      <w:r>
        <w:t>O</w:t>
      </w:r>
      <w:r w:rsidR="00E93393">
        <w:t xml:space="preserve">ne copy per option </w:t>
      </w:r>
      <w:r>
        <w:t>–</w:t>
      </w:r>
      <w:r w:rsidR="00950515">
        <w:t xml:space="preserve"> use</w:t>
      </w:r>
      <w:r>
        <w:t xml:space="preserve"> </w:t>
      </w:r>
      <w:r w:rsidR="00950515">
        <w:t xml:space="preserve">to </w:t>
      </w:r>
      <w:r w:rsidR="00C50555">
        <w:t>support</w:t>
      </w:r>
      <w:r w:rsidR="00950515">
        <w:t xml:space="preserve"> participants </w:t>
      </w:r>
      <w:r w:rsidR="00354A51">
        <w:t xml:space="preserve">in </w:t>
      </w:r>
      <w:r w:rsidR="00950515">
        <w:t>trying out their own ideas</w:t>
      </w:r>
      <w:r w:rsidR="00F90308">
        <w:t xml:space="preserve"> </w:t>
      </w:r>
      <w:r w:rsidR="00E93393">
        <w:t>(see slide</w:t>
      </w:r>
      <w:r w:rsidR="00FE6D62">
        <w:t xml:space="preserve"> 7</w:t>
      </w:r>
      <w:r w:rsidR="00950515">
        <w:t>).</w:t>
      </w:r>
    </w:p>
    <w:p w14:paraId="0611BC2D" w14:textId="58EF6B4F" w:rsidR="00FA596D" w:rsidRDefault="00F90308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F49BAC" wp14:editId="536F7586">
                <wp:simplePos x="0" y="0"/>
                <wp:positionH relativeFrom="column">
                  <wp:posOffset>0</wp:posOffset>
                </wp:positionH>
                <wp:positionV relativeFrom="paragraph">
                  <wp:posOffset>133350</wp:posOffset>
                </wp:positionV>
                <wp:extent cx="5705475" cy="8124825"/>
                <wp:effectExtent l="0" t="0" r="28575" b="28575"/>
                <wp:wrapNone/>
                <wp:docPr id="602569382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5475" cy="8124825"/>
                          <a:chOff x="0" y="0"/>
                          <a:chExt cx="5705475" cy="8124825"/>
                        </a:xfrm>
                      </wpg:grpSpPr>
                      <wps:wsp>
                        <wps:cNvPr id="147236980" name="Rectangle: Rounded Corners 1"/>
                        <wps:cNvSpPr/>
                        <wps:spPr>
                          <a:xfrm>
                            <a:off x="0" y="0"/>
                            <a:ext cx="5705475" cy="8124825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D0E73" w14:textId="32992722" w:rsidR="00F4177F" w:rsidRPr="00756852" w:rsidRDefault="00F4177F" w:rsidP="00756852">
                              <w:pPr>
                                <w:rPr>
                                  <w:rFonts w:ascii="Calibri" w:hAnsi="Calibri" w:cs="Calibri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51753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09625" y="47625"/>
                            <a:ext cx="4124325" cy="400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9E134C" w14:textId="2C1005EF" w:rsidR="00F90308" w:rsidRPr="00F90308" w:rsidRDefault="00F90308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F90308">
                                <w:rPr>
                                  <w:sz w:val="40"/>
                                  <w:szCs w:val="40"/>
                                </w:rPr>
                                <w:t>Option 1: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F49BAC" id="Group 4" o:spid="_x0000_s1026" style="position:absolute;margin-left:0;margin-top:10.5pt;width:449.25pt;height:639.75pt;z-index:251661312" coordsize="57054,81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">
                <v:roundrect id="_x0000_s1027" style="position:absolute;width:57054;height:812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" filled="f" strokecolor="black [3213]" strokeweight="1.5pt">
                  <v:stroke joinstyle="miter"/>
                  <v:textbox>
                    <w:txbxContent>
                      <w:p w14:paraId="064D0E73" w14:textId="32992722" w:rsidR="00F4177F" w:rsidRPr="00756852" w:rsidRDefault="00F4177F" w:rsidP="00756852">
                        <w:pPr>
                          <w:rPr>
                            <w:rFonts w:ascii="Calibri" w:hAnsi="Calibri" w:cs="Calibri"/>
                          </w:rPr>
                        </w:pPr>
                      </w:p>
                    </w:txbxContent>
                  </v:textbox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8096;top:476;width:41243;height:4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">
                  <v:textbox>
                    <w:txbxContent>
                      <w:p w14:paraId="669E134C" w14:textId="2C1005EF" w:rsidR="00F90308" w:rsidRPr="00F90308" w:rsidRDefault="00F90308">
                        <w:pPr>
                          <w:rPr>
                            <w:sz w:val="40"/>
                            <w:szCs w:val="40"/>
                          </w:rPr>
                        </w:pPr>
                        <w:r w:rsidRPr="00F90308">
                          <w:rPr>
                            <w:sz w:val="40"/>
                            <w:szCs w:val="40"/>
                          </w:rPr>
                          <w:t>Option 1: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A596D">
        <w:br w:type="page"/>
      </w:r>
    </w:p>
    <w:p w14:paraId="24D4F184" w14:textId="151E68EA" w:rsidR="00756852" w:rsidRDefault="00F90308" w:rsidP="00381E2F">
      <w:pPr>
        <w:pStyle w:val="Heading1"/>
      </w:pPr>
      <w:r>
        <w:lastRenderedPageBreak/>
        <w:t>Appendix 2</w:t>
      </w:r>
      <w:r w:rsidR="003B3F43">
        <w:t xml:space="preserve"> - </w:t>
      </w:r>
      <w:r w:rsidR="003B3F43" w:rsidRPr="003B3F43">
        <w:t>Counting the votes data</w:t>
      </w:r>
    </w:p>
    <w:p w14:paraId="34A5A9E4" w14:textId="63A18E4F" w:rsidR="00A00C1B" w:rsidRDefault="0075244D">
      <w:r>
        <w:t xml:space="preserve">Use this </w:t>
      </w:r>
      <w:r w:rsidR="00381E2F">
        <w:t xml:space="preserve">to </w:t>
      </w:r>
      <w:r w:rsidR="003B3F43">
        <w:t>help</w:t>
      </w:r>
      <w:r w:rsidR="00381E2F">
        <w:t xml:space="preserve"> participants to see the data more easily</w:t>
      </w:r>
      <w:r w:rsidR="00FE6D62">
        <w:t xml:space="preserve"> (see slide 9)</w:t>
      </w:r>
      <w:r w:rsidR="00381E2F">
        <w:t>.</w:t>
      </w:r>
    </w:p>
    <w:p w14:paraId="7B83D6E9" w14:textId="635C41E0" w:rsidR="007C7908" w:rsidRDefault="0075244D" w:rsidP="00381E2F">
      <w:pPr>
        <w:pStyle w:val="Heading2"/>
        <w:spacing w:after="0"/>
      </w:pPr>
      <w:r>
        <w:t>Preference Voting</w:t>
      </w:r>
    </w:p>
    <w:p w14:paraId="0EBBE212" w14:textId="49B09ECE" w:rsidR="007C7908" w:rsidRDefault="007C7908" w:rsidP="007C7908">
      <w:pPr>
        <w:spacing w:after="120"/>
        <w:rPr>
          <w:rFonts w:cstheme="minorHAnsi"/>
          <w:sz w:val="28"/>
          <w:szCs w:val="28"/>
        </w:rPr>
      </w:pPr>
      <w:r w:rsidRPr="00260763">
        <w:rPr>
          <w:rFonts w:cstheme="minorHAnsi"/>
          <w:sz w:val="28"/>
          <w:szCs w:val="28"/>
        </w:rPr>
        <w:t xml:space="preserve">Imagine that three friends, Yaline, Brad and Alex, are going to the cinema </w:t>
      </w:r>
      <w:proofErr w:type="gramStart"/>
      <w:r w:rsidRPr="00260763">
        <w:rPr>
          <w:rFonts w:cstheme="minorHAnsi"/>
          <w:sz w:val="28"/>
          <w:szCs w:val="28"/>
        </w:rPr>
        <w:t>together</w:t>
      </w:r>
      <w:proofErr w:type="gramEnd"/>
      <w:r w:rsidRPr="00260763">
        <w:rPr>
          <w:rFonts w:cstheme="minorHAnsi"/>
          <w:sz w:val="28"/>
          <w:szCs w:val="28"/>
        </w:rPr>
        <w:t xml:space="preserve"> but they can’t agree which film to see. There are five films altogether to choose from.</w:t>
      </w:r>
      <w:r>
        <w:rPr>
          <w:rFonts w:cstheme="minorHAnsi"/>
          <w:sz w:val="28"/>
          <w:szCs w:val="28"/>
        </w:rPr>
        <w:t xml:space="preserve"> </w:t>
      </w:r>
      <w:r w:rsidRPr="00260763">
        <w:rPr>
          <w:rFonts w:cstheme="minorHAnsi"/>
          <w:sz w:val="28"/>
          <w:szCs w:val="28"/>
        </w:rPr>
        <w:t>They decide to write down their preferences: ‘1’ for their first</w:t>
      </w:r>
      <w:r w:rsidR="0056236C">
        <w:rPr>
          <w:rFonts w:cstheme="minorHAnsi"/>
          <w:sz w:val="28"/>
          <w:szCs w:val="28"/>
        </w:rPr>
        <w:t>-</w:t>
      </w:r>
      <w:r w:rsidRPr="00260763">
        <w:rPr>
          <w:rFonts w:cstheme="minorHAnsi"/>
          <w:sz w:val="28"/>
          <w:szCs w:val="28"/>
        </w:rPr>
        <w:t>choice film, ‘2’ for their second</w:t>
      </w:r>
      <w:r w:rsidR="0056236C">
        <w:rPr>
          <w:rFonts w:cstheme="minorHAnsi"/>
          <w:sz w:val="28"/>
          <w:szCs w:val="28"/>
        </w:rPr>
        <w:t>-</w:t>
      </w:r>
      <w:r w:rsidRPr="00260763">
        <w:rPr>
          <w:rFonts w:cstheme="minorHAnsi"/>
          <w:sz w:val="28"/>
          <w:szCs w:val="28"/>
        </w:rPr>
        <w:t>choice film, etc.</w:t>
      </w:r>
    </w:p>
    <w:p w14:paraId="58DC9452" w14:textId="77777777" w:rsidR="007C7908" w:rsidRPr="00260763" w:rsidRDefault="007C7908" w:rsidP="007C7908">
      <w:pPr>
        <w:spacing w:after="120"/>
        <w:rPr>
          <w:rFonts w:cstheme="minorHAnsi"/>
          <w:sz w:val="28"/>
          <w:szCs w:val="28"/>
        </w:rPr>
      </w:pPr>
      <w:r w:rsidRPr="00260763">
        <w:rPr>
          <w:rFonts w:cstheme="minorHAnsi"/>
          <w:sz w:val="28"/>
          <w:szCs w:val="28"/>
        </w:rPr>
        <w:t>Each friend’s preferences are shown below:</w:t>
      </w:r>
    </w:p>
    <w:p w14:paraId="2132E814" w14:textId="77777777" w:rsidR="007C7908" w:rsidRDefault="007C7908" w:rsidP="007C7908">
      <w:pPr>
        <w:spacing w:after="120"/>
        <w:rPr>
          <w:rFonts w:cstheme="minorHAnsi"/>
          <w:sz w:val="24"/>
        </w:rPr>
      </w:pPr>
      <w:r w:rsidRPr="00EE14FD">
        <w:rPr>
          <w:rFonts w:cstheme="minorHAnsi"/>
          <w:noProof/>
          <w:sz w:val="24"/>
        </w:rPr>
        <w:drawing>
          <wp:anchor distT="0" distB="0" distL="114300" distR="114300" simplePos="0" relativeHeight="251664384" behindDoc="0" locked="0" layoutInCell="1" allowOverlap="1" wp14:anchorId="72F78B18" wp14:editId="7916D69B">
            <wp:simplePos x="0" y="0"/>
            <wp:positionH relativeFrom="column">
              <wp:posOffset>4264660</wp:posOffset>
            </wp:positionH>
            <wp:positionV relativeFrom="paragraph">
              <wp:posOffset>944880</wp:posOffset>
            </wp:positionV>
            <wp:extent cx="1205865" cy="1799590"/>
            <wp:effectExtent l="0" t="0" r="0" b="0"/>
            <wp:wrapNone/>
            <wp:docPr id="7" name="Picture 7" descr="A blue toy car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lue toy car with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79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4FD">
        <w:rPr>
          <w:rFonts w:cstheme="minorHAnsi"/>
          <w:noProof/>
          <w:sz w:val="24"/>
        </w:rPr>
        <w:drawing>
          <wp:anchor distT="0" distB="0" distL="114300" distR="114300" simplePos="0" relativeHeight="251665408" behindDoc="0" locked="0" layoutInCell="1" allowOverlap="1" wp14:anchorId="1EDFCBCC" wp14:editId="7C33F091">
            <wp:simplePos x="0" y="0"/>
            <wp:positionH relativeFrom="column">
              <wp:posOffset>2810510</wp:posOffset>
            </wp:positionH>
            <wp:positionV relativeFrom="paragraph">
              <wp:posOffset>1954530</wp:posOffset>
            </wp:positionV>
            <wp:extent cx="1205865" cy="1799590"/>
            <wp:effectExtent l="0" t="0" r="0" b="0"/>
            <wp:wrapNone/>
            <wp:docPr id="5" name="Picture 5" descr="A cartoon dog with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artoon dog with re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79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4FD">
        <w:rPr>
          <w:rFonts w:cstheme="minorHAnsi"/>
          <w:noProof/>
          <w:sz w:val="24"/>
        </w:rPr>
        <w:drawing>
          <wp:anchor distT="0" distB="0" distL="114300" distR="114300" simplePos="0" relativeHeight="251668480" behindDoc="0" locked="0" layoutInCell="1" allowOverlap="1" wp14:anchorId="517262E1" wp14:editId="6FA0D90B">
            <wp:simplePos x="0" y="0"/>
            <wp:positionH relativeFrom="column">
              <wp:posOffset>2990215</wp:posOffset>
            </wp:positionH>
            <wp:positionV relativeFrom="paragraph">
              <wp:posOffset>71755</wp:posOffset>
            </wp:positionV>
            <wp:extent cx="1205865" cy="1799590"/>
            <wp:effectExtent l="0" t="0" r="0" b="0"/>
            <wp:wrapNone/>
            <wp:docPr id="8" name="Picture 8" descr="A person wearing a blue dress holding a c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erson wearing a blue dress holding a cu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79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6923EE45" wp14:editId="2278BC69">
                <wp:extent cx="2516505" cy="1835785"/>
                <wp:effectExtent l="0" t="0" r="17145" b="12065"/>
                <wp:docPr id="6" name="Rectangle: Rounded Corner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35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88BE75" w14:textId="77777777" w:rsidR="007C7908" w:rsidRDefault="007C7908" w:rsidP="007C7908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Yaline’s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7C7908" w:rsidRPr="00BA3E92" w14:paraId="66EA6AF1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BFF7562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Film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246F324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7C7908" w:rsidRPr="00BA3E92" w14:paraId="52C1A831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A15889A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Cleopatra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72648BF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7C7908" w:rsidRPr="00BA3E92" w14:paraId="0771D498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A5E53B6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Wheels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FBE6D3F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C7908" w:rsidRPr="00BA3E92" w14:paraId="4566B546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4F5825E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Bobby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9971E00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7C7908" w:rsidRPr="00BA3E92" w14:paraId="583BC635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0451F04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Tango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6C39519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C7908" w:rsidRPr="00BA3E92" w14:paraId="22FF9E77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082FCF33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Cosmos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D2C993E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436F04E3" w14:textId="77777777" w:rsidR="007C7908" w:rsidRDefault="007C7908" w:rsidP="007C7908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923EE45" id="Rectangle: Rounded Corners 6" o:spid="_x0000_s1029" style="width:198.15pt;height:14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">
                <v:textbox>
                  <w:txbxContent>
                    <w:p w14:paraId="5F88BE75" w14:textId="77777777" w:rsidR="007C7908" w:rsidRDefault="007C7908" w:rsidP="007C7908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Yaline’s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7C7908" w:rsidRPr="00BA3E92" w14:paraId="66EA6AF1" w14:textId="77777777" w:rsidTr="005160ED">
                        <w:tc>
                          <w:tcPr>
                            <w:tcW w:w="1701" w:type="dxa"/>
                          </w:tcPr>
                          <w:p w14:paraId="1BFF7562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Film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246F324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7C7908" w:rsidRPr="00BA3E92" w14:paraId="52C1A831" w14:textId="77777777" w:rsidTr="005160ED">
                        <w:tc>
                          <w:tcPr>
                            <w:tcW w:w="1701" w:type="dxa"/>
                          </w:tcPr>
                          <w:p w14:paraId="4A15889A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Cleopatra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72648BF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7C7908" w:rsidRPr="00BA3E92" w14:paraId="0771D498" w14:textId="77777777" w:rsidTr="005160ED">
                        <w:tc>
                          <w:tcPr>
                            <w:tcW w:w="1701" w:type="dxa"/>
                          </w:tcPr>
                          <w:p w14:paraId="6A5E53B6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Wheels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FBE6D3F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7C7908" w:rsidRPr="00BA3E92" w14:paraId="4566B546" w14:textId="77777777" w:rsidTr="005160ED">
                        <w:tc>
                          <w:tcPr>
                            <w:tcW w:w="1701" w:type="dxa"/>
                          </w:tcPr>
                          <w:p w14:paraId="34F5825E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Bobby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9971E00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7C7908" w:rsidRPr="00BA3E92" w14:paraId="583BC635" w14:textId="77777777" w:rsidTr="005160ED">
                        <w:tc>
                          <w:tcPr>
                            <w:tcW w:w="1701" w:type="dxa"/>
                          </w:tcPr>
                          <w:p w14:paraId="10451F04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Tango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6C39519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 w:rsidR="007C7908" w:rsidRPr="00BA3E92" w14:paraId="22FF9E77" w14:textId="77777777" w:rsidTr="005160ED">
                        <w:tc>
                          <w:tcPr>
                            <w:tcW w:w="1701" w:type="dxa"/>
                          </w:tcPr>
                          <w:p w14:paraId="082FCF33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Cosmos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D2C993E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436F04E3" w14:textId="77777777" w:rsidR="007C7908" w:rsidRDefault="007C7908" w:rsidP="007C7908">
                      <w:pPr>
                        <w:spacing w:after="0"/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8FE1C63" w14:textId="77777777" w:rsidR="007C7908" w:rsidRPr="00EE14FD" w:rsidRDefault="007C7908" w:rsidP="007C7908">
      <w:pPr>
        <w:spacing w:after="0"/>
        <w:rPr>
          <w:rFonts w:cstheme="minorHAnsi"/>
          <w:sz w:val="24"/>
        </w:rPr>
      </w:pPr>
      <w:r w:rsidRPr="00EE14F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E0DED7" wp14:editId="29D197A7">
                <wp:simplePos x="0" y="0"/>
                <wp:positionH relativeFrom="column">
                  <wp:posOffset>26670</wp:posOffset>
                </wp:positionH>
                <wp:positionV relativeFrom="paragraph">
                  <wp:posOffset>9525</wp:posOffset>
                </wp:positionV>
                <wp:extent cx="2516505" cy="1860550"/>
                <wp:effectExtent l="0" t="0" r="17145" b="25400"/>
                <wp:wrapNone/>
                <wp:docPr id="4" name="Rectangle: Rounded Corner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6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9F099F" w14:textId="77777777" w:rsidR="007C7908" w:rsidRDefault="007C7908" w:rsidP="007C7908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Brad’s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7C7908" w:rsidRPr="00BA3E92" w14:paraId="2C9F3AE1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5D410927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Film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30908B1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7C7908" w:rsidRPr="00BA3E92" w14:paraId="038E506B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73A295A3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Cleopatra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F538E7E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C7908" w:rsidRPr="00BA3E92" w14:paraId="0359786D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05AFC7C8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Wheels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38FEBE5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7C7908" w:rsidRPr="00BA3E92" w14:paraId="784D8E1A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A6DA4F9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Bobby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B5EA0D9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7C7908" w:rsidRPr="00BA3E92" w14:paraId="481CE87E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52518397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Tango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C321358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C7908" w:rsidRPr="00BA3E92" w14:paraId="1B65E123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80FF53B" w14:textId="77777777" w:rsidR="007C7908" w:rsidRPr="005E7AEE" w:rsidRDefault="007C7908" w:rsidP="00EE14FD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Cosmos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73F888A" w14:textId="77777777" w:rsidR="007C7908" w:rsidRPr="005E7AEE" w:rsidRDefault="007C7908" w:rsidP="00EE14FD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2E7ACEBD" w14:textId="77777777" w:rsidR="007C7908" w:rsidRDefault="007C7908" w:rsidP="007C7908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E0DED7" id="Rectangle: Rounded Corners 4" o:spid="_x0000_s1030" style="position:absolute;margin-left:2.1pt;margin-top:.75pt;width:198.15pt;height:14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">
                <v:textbox>
                  <w:txbxContent>
                    <w:p w14:paraId="519F099F" w14:textId="77777777" w:rsidR="007C7908" w:rsidRDefault="007C7908" w:rsidP="007C7908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Brad’s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7C7908" w:rsidRPr="00BA3E92" w14:paraId="2C9F3AE1" w14:textId="77777777" w:rsidTr="005160ED">
                        <w:tc>
                          <w:tcPr>
                            <w:tcW w:w="1701" w:type="dxa"/>
                          </w:tcPr>
                          <w:p w14:paraId="5D410927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Film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30908B1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7C7908" w:rsidRPr="00BA3E92" w14:paraId="038E506B" w14:textId="77777777" w:rsidTr="005160ED">
                        <w:tc>
                          <w:tcPr>
                            <w:tcW w:w="1701" w:type="dxa"/>
                          </w:tcPr>
                          <w:p w14:paraId="73A295A3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Cleopatra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F538E7E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7C7908" w:rsidRPr="00BA3E92" w14:paraId="0359786D" w14:textId="77777777" w:rsidTr="005160ED">
                        <w:tc>
                          <w:tcPr>
                            <w:tcW w:w="1701" w:type="dxa"/>
                          </w:tcPr>
                          <w:p w14:paraId="05AFC7C8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Wheels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38FEBE5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7C7908" w:rsidRPr="00BA3E92" w14:paraId="784D8E1A" w14:textId="77777777" w:rsidTr="005160ED">
                        <w:tc>
                          <w:tcPr>
                            <w:tcW w:w="1701" w:type="dxa"/>
                          </w:tcPr>
                          <w:p w14:paraId="1A6DA4F9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Bobby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B5EA0D9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 w:rsidR="007C7908" w:rsidRPr="00BA3E92" w14:paraId="481CE87E" w14:textId="77777777" w:rsidTr="005160ED">
                        <w:tc>
                          <w:tcPr>
                            <w:tcW w:w="1701" w:type="dxa"/>
                          </w:tcPr>
                          <w:p w14:paraId="52518397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Tango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C321358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 w:rsidR="007C7908" w:rsidRPr="00BA3E92" w14:paraId="1B65E123" w14:textId="77777777" w:rsidTr="005160ED">
                        <w:tc>
                          <w:tcPr>
                            <w:tcW w:w="1701" w:type="dxa"/>
                          </w:tcPr>
                          <w:p w14:paraId="180FF53B" w14:textId="77777777" w:rsidR="007C7908" w:rsidRPr="005E7AEE" w:rsidRDefault="007C7908" w:rsidP="00EE14FD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Cosmos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73F888A" w14:textId="77777777" w:rsidR="007C7908" w:rsidRPr="005E7AEE" w:rsidRDefault="007C7908" w:rsidP="00EE14FD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2E7ACEBD" w14:textId="77777777" w:rsidR="007C7908" w:rsidRDefault="007C7908" w:rsidP="007C7908">
                      <w:pPr>
                        <w:spacing w:after="0"/>
                      </w:pPr>
                    </w:p>
                  </w:txbxContent>
                </v:textbox>
              </v:roundrect>
            </w:pict>
          </mc:Fallback>
        </mc:AlternateContent>
      </w:r>
    </w:p>
    <w:p w14:paraId="0793C2A2" w14:textId="77777777" w:rsidR="007C7908" w:rsidRPr="00EE14FD" w:rsidRDefault="007C7908" w:rsidP="007C7908">
      <w:pPr>
        <w:spacing w:after="0"/>
        <w:rPr>
          <w:rFonts w:cstheme="minorHAnsi"/>
          <w:sz w:val="24"/>
        </w:rPr>
      </w:pPr>
    </w:p>
    <w:p w14:paraId="4A9E6AF6" w14:textId="77777777" w:rsidR="007C7908" w:rsidRPr="00EE14FD" w:rsidRDefault="007C7908" w:rsidP="007C7908">
      <w:pPr>
        <w:spacing w:after="0"/>
        <w:rPr>
          <w:rFonts w:cstheme="minorHAnsi"/>
          <w:sz w:val="24"/>
        </w:rPr>
      </w:pPr>
    </w:p>
    <w:p w14:paraId="3A7A3C5B" w14:textId="77777777" w:rsidR="007C7908" w:rsidRDefault="007C7908" w:rsidP="007C7908">
      <w:pPr>
        <w:spacing w:after="0"/>
        <w:rPr>
          <w:rFonts w:cstheme="minorHAnsi"/>
          <w:sz w:val="24"/>
        </w:rPr>
      </w:pPr>
    </w:p>
    <w:p w14:paraId="7E6A327E" w14:textId="77777777" w:rsidR="007C7908" w:rsidRDefault="007C7908" w:rsidP="007C7908">
      <w:pPr>
        <w:spacing w:after="0"/>
        <w:rPr>
          <w:rFonts w:cstheme="minorHAnsi"/>
          <w:sz w:val="24"/>
        </w:rPr>
      </w:pPr>
      <w:r w:rsidRPr="00EE14FD">
        <w:rPr>
          <w:rFonts w:cstheme="minorHAnsi"/>
          <w:noProof/>
        </w:rPr>
        <w:drawing>
          <wp:anchor distT="0" distB="0" distL="114300" distR="114300" simplePos="0" relativeHeight="251666432" behindDoc="0" locked="0" layoutInCell="1" allowOverlap="1" wp14:anchorId="68B3A853" wp14:editId="08B36A45">
            <wp:simplePos x="0" y="0"/>
            <wp:positionH relativeFrom="margin">
              <wp:posOffset>4525645</wp:posOffset>
            </wp:positionH>
            <wp:positionV relativeFrom="paragraph">
              <wp:posOffset>104140</wp:posOffset>
            </wp:positionV>
            <wp:extent cx="1205865" cy="1799590"/>
            <wp:effectExtent l="0" t="0" r="0" b="0"/>
            <wp:wrapNone/>
            <wp:docPr id="3" name="Picture 3" descr="A couple dancing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uple dancing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79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1FF7E5" w14:textId="77777777" w:rsidR="007C7908" w:rsidRDefault="007C7908" w:rsidP="007C7908">
      <w:pPr>
        <w:spacing w:after="0"/>
        <w:rPr>
          <w:rFonts w:cstheme="minorHAnsi"/>
          <w:sz w:val="24"/>
        </w:rPr>
      </w:pPr>
    </w:p>
    <w:p w14:paraId="2475EA3A" w14:textId="77777777" w:rsidR="007C7908" w:rsidRDefault="007C7908" w:rsidP="007C7908">
      <w:pPr>
        <w:spacing w:after="0"/>
        <w:rPr>
          <w:rFonts w:cstheme="minorHAnsi"/>
          <w:sz w:val="24"/>
        </w:rPr>
      </w:pPr>
    </w:p>
    <w:p w14:paraId="5AA78B56" w14:textId="77777777" w:rsidR="007C7908" w:rsidRDefault="007C7908" w:rsidP="007C7908">
      <w:pPr>
        <w:spacing w:after="0"/>
        <w:rPr>
          <w:rFonts w:cstheme="minorHAnsi"/>
          <w:sz w:val="24"/>
        </w:rPr>
      </w:pPr>
    </w:p>
    <w:p w14:paraId="68993B08" w14:textId="77777777" w:rsidR="007C7908" w:rsidRDefault="007C7908" w:rsidP="007C7908">
      <w:pPr>
        <w:spacing w:after="240"/>
        <w:rPr>
          <w:rFonts w:cstheme="minorHAnsi"/>
          <w:sz w:val="24"/>
        </w:rPr>
      </w:pPr>
      <w:r w:rsidRPr="00EE14FD">
        <w:rPr>
          <w:rFonts w:cstheme="minorHAnsi"/>
          <w:noProof/>
          <w:sz w:val="24"/>
        </w:rPr>
        <w:drawing>
          <wp:anchor distT="0" distB="0" distL="114300" distR="114300" simplePos="0" relativeHeight="251667456" behindDoc="0" locked="0" layoutInCell="1" allowOverlap="1" wp14:anchorId="65F5DBEF" wp14:editId="66008280">
            <wp:simplePos x="0" y="0"/>
            <wp:positionH relativeFrom="column">
              <wp:posOffset>3263265</wp:posOffset>
            </wp:positionH>
            <wp:positionV relativeFrom="paragraph">
              <wp:posOffset>313055</wp:posOffset>
            </wp:positionV>
            <wp:extent cx="1205865" cy="1799590"/>
            <wp:effectExtent l="0" t="0" r="0" b="0"/>
            <wp:wrapNone/>
            <wp:docPr id="2" name="Picture 2" descr="A book cover with a plan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ook cover with a plane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79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7A851C" w14:textId="77777777" w:rsidR="007C7908" w:rsidRDefault="007C7908" w:rsidP="007C7908">
      <w:pPr>
        <w:spacing w:after="0"/>
        <w:rPr>
          <w:rFonts w:cstheme="minorHAnsi"/>
          <w:sz w:val="24"/>
        </w:rPr>
      </w:pP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2BEA535F" wp14:editId="578D1C4E">
                <wp:extent cx="2516505" cy="1873250"/>
                <wp:effectExtent l="0" t="0" r="17145" b="12700"/>
                <wp:docPr id="1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BDA6B50" w14:textId="77777777" w:rsidR="007C7908" w:rsidRDefault="007C7908" w:rsidP="007C7908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Alex’s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7C7908" w:rsidRPr="00BA3E92" w14:paraId="121508DA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553D4EC" w14:textId="77777777" w:rsidR="007C7908" w:rsidRPr="005E7AEE" w:rsidRDefault="007C7908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Film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C1C3B1F" w14:textId="77777777" w:rsidR="007C7908" w:rsidRPr="005E7AEE" w:rsidRDefault="007C7908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7C7908" w:rsidRPr="00BA3E92" w14:paraId="1B740A80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C015EF3" w14:textId="77777777" w:rsidR="007C7908" w:rsidRPr="005E7AEE" w:rsidRDefault="007C7908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Cleopatra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BA45C41" w14:textId="77777777" w:rsidR="007C7908" w:rsidRPr="005E7AEE" w:rsidRDefault="007C7908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C7908" w:rsidRPr="00BA3E92" w14:paraId="6F0BC9D0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DC37EBB" w14:textId="77777777" w:rsidR="007C7908" w:rsidRPr="005E7AEE" w:rsidRDefault="007C7908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Wheels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FE1A88B" w14:textId="77777777" w:rsidR="007C7908" w:rsidRPr="005E7AEE" w:rsidRDefault="007C7908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7C7908" w:rsidRPr="00BA3E92" w14:paraId="52442FBD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24A314A" w14:textId="77777777" w:rsidR="007C7908" w:rsidRPr="005E7AEE" w:rsidRDefault="007C7908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Bobby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351C01E" w14:textId="77777777" w:rsidR="007C7908" w:rsidRPr="005E7AEE" w:rsidRDefault="007C7908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7C7908" w:rsidRPr="00BA3E92" w14:paraId="59208D8A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CE854A2" w14:textId="77777777" w:rsidR="007C7908" w:rsidRPr="005E7AEE" w:rsidRDefault="007C7908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Tango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8037EB4" w14:textId="77777777" w:rsidR="007C7908" w:rsidRPr="005E7AEE" w:rsidRDefault="007C7908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7C7908" w:rsidRPr="00BA3E92" w14:paraId="18A67220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50E2D248" w14:textId="77777777" w:rsidR="007C7908" w:rsidRPr="005E7AEE" w:rsidRDefault="007C7908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Cosmos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8A9E442" w14:textId="77777777" w:rsidR="007C7908" w:rsidRPr="005E7AEE" w:rsidRDefault="007C7908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 w14:paraId="4474E74D" w14:textId="77777777" w:rsidR="007C7908" w:rsidRDefault="007C7908" w:rsidP="007C790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2BEA535F" id="Rectangle: Rounded Corners 1" o:spid="_x0000_s1031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4fF63ioCAABNBAAADgAAAAAAAAAAAAAAAAAuAgAAZHJzL2Uyb0Rv&#10;Yy54bWxQSwECLQAUAAYACAAAACEAl0OrCtoAAAAFAQAADwAAAAAAAAAAAAAAAACEBAAAZHJzL2Rv&#10;d25yZXYueG1sUEsFBgAAAAAEAAQA8wAAAIsFAAAAAA==&#10;">
                <v:textbox>
                  <w:txbxContent>
                    <w:p w14:paraId="6BDA6B50" w14:textId="77777777" w:rsidR="007C7908" w:rsidRDefault="007C7908" w:rsidP="007C7908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Alex’s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7C7908" w:rsidRPr="00BA3E92" w14:paraId="121508DA" w14:textId="77777777" w:rsidTr="005160ED">
                        <w:tc>
                          <w:tcPr>
                            <w:tcW w:w="1701" w:type="dxa"/>
                          </w:tcPr>
                          <w:p w14:paraId="3553D4EC" w14:textId="77777777" w:rsidR="007C7908" w:rsidRPr="005E7AEE" w:rsidRDefault="007C7908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Film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C1C3B1F" w14:textId="77777777" w:rsidR="007C7908" w:rsidRPr="005E7AEE" w:rsidRDefault="007C7908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7C7908" w:rsidRPr="00BA3E92" w14:paraId="1B740A80" w14:textId="77777777" w:rsidTr="005160ED">
                        <w:tc>
                          <w:tcPr>
                            <w:tcW w:w="1701" w:type="dxa"/>
                          </w:tcPr>
                          <w:p w14:paraId="4C015EF3" w14:textId="77777777" w:rsidR="007C7908" w:rsidRPr="005E7AEE" w:rsidRDefault="007C7908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Cleopatra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BA45C41" w14:textId="77777777" w:rsidR="007C7908" w:rsidRPr="005E7AEE" w:rsidRDefault="007C7908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 w:rsidR="007C7908" w:rsidRPr="00BA3E92" w14:paraId="6F0BC9D0" w14:textId="77777777" w:rsidTr="005160ED">
                        <w:tc>
                          <w:tcPr>
                            <w:tcW w:w="1701" w:type="dxa"/>
                          </w:tcPr>
                          <w:p w14:paraId="4DC37EBB" w14:textId="77777777" w:rsidR="007C7908" w:rsidRPr="005E7AEE" w:rsidRDefault="007C7908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Wheels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FE1A88B" w14:textId="77777777" w:rsidR="007C7908" w:rsidRPr="005E7AEE" w:rsidRDefault="007C7908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7C7908" w:rsidRPr="00BA3E92" w14:paraId="52442FBD" w14:textId="77777777" w:rsidTr="005160ED">
                        <w:tc>
                          <w:tcPr>
                            <w:tcW w:w="1701" w:type="dxa"/>
                          </w:tcPr>
                          <w:p w14:paraId="324A314A" w14:textId="77777777" w:rsidR="007C7908" w:rsidRPr="005E7AEE" w:rsidRDefault="007C7908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Bobby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351C01E" w14:textId="77777777" w:rsidR="007C7908" w:rsidRPr="005E7AEE" w:rsidRDefault="007C7908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7C7908" w:rsidRPr="00BA3E92" w14:paraId="59208D8A" w14:textId="77777777" w:rsidTr="005160ED">
                        <w:tc>
                          <w:tcPr>
                            <w:tcW w:w="1701" w:type="dxa"/>
                          </w:tcPr>
                          <w:p w14:paraId="1CE854A2" w14:textId="77777777" w:rsidR="007C7908" w:rsidRPr="005E7AEE" w:rsidRDefault="007C7908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Tango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8037EB4" w14:textId="77777777" w:rsidR="007C7908" w:rsidRPr="005E7AEE" w:rsidRDefault="007C7908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 w:rsidR="007C7908" w:rsidRPr="00BA3E92" w14:paraId="18A67220" w14:textId="77777777" w:rsidTr="005160ED">
                        <w:tc>
                          <w:tcPr>
                            <w:tcW w:w="1701" w:type="dxa"/>
                          </w:tcPr>
                          <w:p w14:paraId="50E2D248" w14:textId="77777777" w:rsidR="007C7908" w:rsidRPr="005E7AEE" w:rsidRDefault="007C7908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Cosmos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8A9E442" w14:textId="77777777" w:rsidR="007C7908" w:rsidRPr="005E7AEE" w:rsidRDefault="007C7908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</w:tbl>
                    <w:p w14:paraId="4474E74D" w14:textId="77777777" w:rsidR="007C7908" w:rsidRDefault="007C7908" w:rsidP="007C7908"/>
                  </w:txbxContent>
                </v:textbox>
                <w10:anchorlock/>
              </v:roundrect>
            </w:pict>
          </mc:Fallback>
        </mc:AlternateContent>
      </w:r>
    </w:p>
    <w:p w14:paraId="6B3E6D2B" w14:textId="77777777" w:rsidR="007C7908" w:rsidRPr="00260763" w:rsidRDefault="007C7908" w:rsidP="007C7908">
      <w:pPr>
        <w:spacing w:after="0"/>
        <w:rPr>
          <w:rFonts w:cstheme="minorHAnsi"/>
          <w:sz w:val="28"/>
          <w:szCs w:val="28"/>
        </w:rPr>
      </w:pPr>
      <w:r w:rsidRPr="00260763">
        <w:rPr>
          <w:rFonts w:cstheme="minorHAnsi"/>
          <w:sz w:val="28"/>
          <w:szCs w:val="28"/>
        </w:rPr>
        <w:t>Group discussion:</w:t>
      </w:r>
    </w:p>
    <w:p w14:paraId="2B4F3C4F" w14:textId="77777777" w:rsidR="00381E2F" w:rsidRPr="00381E2F" w:rsidRDefault="007C7908" w:rsidP="00206CE5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  <w:sz w:val="32"/>
          <w:szCs w:val="32"/>
        </w:rPr>
      </w:pPr>
      <w:r w:rsidRPr="00381E2F">
        <w:rPr>
          <w:rFonts w:cstheme="minorHAnsi"/>
          <w:sz w:val="28"/>
          <w:szCs w:val="28"/>
        </w:rPr>
        <w:t>Which film should they see?</w:t>
      </w:r>
    </w:p>
    <w:p w14:paraId="4714CDFC" w14:textId="15B7128C" w:rsidR="00A00C1B" w:rsidRPr="00381E2F" w:rsidRDefault="00381E2F" w:rsidP="00206CE5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  <w:sz w:val="32"/>
          <w:szCs w:val="32"/>
        </w:rPr>
      </w:pPr>
      <w:r w:rsidRPr="00381E2F">
        <w:rPr>
          <w:rFonts w:cstheme="minorHAnsi"/>
          <w:sz w:val="28"/>
          <w:szCs w:val="28"/>
        </w:rPr>
        <w:t>Why?</w:t>
      </w:r>
      <w:r w:rsidR="00A00C1B" w:rsidRPr="00381E2F">
        <w:rPr>
          <w:b/>
          <w:bCs/>
          <w:sz w:val="32"/>
          <w:szCs w:val="32"/>
        </w:rPr>
        <w:br w:type="page"/>
      </w:r>
    </w:p>
    <w:p w14:paraId="39BEE8C8" w14:textId="4CB7E011" w:rsidR="00AF197A" w:rsidRDefault="00AF197A" w:rsidP="00AF197A">
      <w:pPr>
        <w:pStyle w:val="Heading1"/>
      </w:pPr>
      <w:r>
        <w:lastRenderedPageBreak/>
        <w:t>Appendix 3</w:t>
      </w:r>
      <w:r w:rsidR="003B3F43">
        <w:t xml:space="preserve"> - </w:t>
      </w:r>
      <w:r w:rsidR="003B3F43" w:rsidRPr="003B3F43">
        <w:t>Counting the votes</w:t>
      </w:r>
      <w:r w:rsidR="003B3F43">
        <w:t xml:space="preserve"> preferences</w:t>
      </w:r>
    </w:p>
    <w:p w14:paraId="76318ACA" w14:textId="32C28254" w:rsidR="00F01285" w:rsidRDefault="00AF197A">
      <w:r>
        <w:t xml:space="preserve">Cut up and use to </w:t>
      </w:r>
      <w:r w:rsidR="00A16FF8">
        <w:t xml:space="preserve">support participants </w:t>
      </w:r>
      <w:r w:rsidR="00354A51">
        <w:t xml:space="preserve">in </w:t>
      </w:r>
      <w:r w:rsidR="00A16FF8">
        <w:t>trying out their own ideas</w:t>
      </w:r>
      <w:r w:rsidR="00354A51">
        <w:t xml:space="preserve"> (see slide 11)</w:t>
      </w:r>
    </w:p>
    <w:p w14:paraId="4640444F" w14:textId="3B36D252" w:rsidR="00F01285" w:rsidRDefault="00F01285" w:rsidP="00F01285">
      <w:pPr>
        <w:spacing w:after="0"/>
        <w:rPr>
          <w:rFonts w:cstheme="minorHAnsi"/>
          <w:sz w:val="24"/>
        </w:rPr>
      </w:pP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2A8953FB" wp14:editId="71679062">
                <wp:extent cx="2516505" cy="1873250"/>
                <wp:effectExtent l="0" t="0" r="17145" b="12700"/>
                <wp:docPr id="430279520" name="Rectangle: Rounded Corners 430279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92321F2" w14:textId="09802753" w:rsidR="00F01285" w:rsidRDefault="001A30DE" w:rsidP="00F01285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</w:t>
                            </w:r>
                            <w:r w:rsidR="00F01285">
                              <w:rPr>
                                <w:rFonts w:ascii="Arial" w:hAnsi="Arial"/>
                                <w:sz w:val="24"/>
                              </w:rPr>
                              <w:t>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F01285" w:rsidRPr="00BA3E92" w14:paraId="4CB3EE4D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3DA1FA0" w14:textId="21FEA130" w:rsidR="00F01285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1FC0761" w14:textId="77777777" w:rsidR="00F01285" w:rsidRPr="005E7AEE" w:rsidRDefault="00F01285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F01285" w:rsidRPr="00BA3E92" w14:paraId="1C11729A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DC9E68D" w14:textId="0DADDDF0" w:rsidR="00F01285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59E7C40" w14:textId="407A7432" w:rsidR="00F01285" w:rsidRPr="005E7AEE" w:rsidRDefault="00F01285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F01285" w:rsidRPr="00BA3E92" w14:paraId="6C77C8A9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4663F22" w14:textId="46A89857" w:rsidR="00F01285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190D63D" w14:textId="34C88020" w:rsidR="00F01285" w:rsidRPr="005E7AEE" w:rsidRDefault="00F01285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F01285" w:rsidRPr="00BA3E92" w14:paraId="20C7B9BE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A59E7D1" w14:textId="24FFBF66" w:rsidR="00F01285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61F1078" w14:textId="0AE81CED" w:rsidR="00F01285" w:rsidRPr="005E7AEE" w:rsidRDefault="00F01285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F01285" w:rsidRPr="00BA3E92" w14:paraId="5C24E97F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92D621A" w14:textId="7DAB4639" w:rsidR="00F01285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D193C23" w14:textId="05AA66A6" w:rsidR="00F01285" w:rsidRPr="005E7AEE" w:rsidRDefault="00F01285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F01285" w:rsidRPr="00BA3E92" w14:paraId="582B4FC1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0F1EA4BA" w14:textId="7E0B5B48" w:rsidR="00F01285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5A22327" w14:textId="7530AAC5" w:rsidR="00F01285" w:rsidRPr="005E7AEE" w:rsidRDefault="00F01285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09F8EFC" w14:textId="77777777" w:rsidR="00F01285" w:rsidRDefault="00F01285" w:rsidP="00F0128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2A8953FB" id="Rectangle: Rounded Corners 430279520" o:spid="_x0000_s1032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Qb+PMioCAABNBAAADgAAAAAAAAAAAAAAAAAuAgAAZHJzL2Uyb0Rv&#10;Yy54bWxQSwECLQAUAAYACAAAACEAl0OrCtoAAAAFAQAADwAAAAAAAAAAAAAAAACEBAAAZHJzL2Rv&#10;d25yZXYueG1sUEsFBgAAAAAEAAQA8wAAAIsFAAAAAA==&#10;">
                <v:textbox>
                  <w:txbxContent>
                    <w:p w14:paraId="592321F2" w14:textId="09802753" w:rsidR="00F01285" w:rsidRDefault="001A30DE" w:rsidP="00F01285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</w:t>
                      </w:r>
                      <w:r w:rsidR="00F01285">
                        <w:rPr>
                          <w:rFonts w:ascii="Arial" w:hAnsi="Arial"/>
                          <w:sz w:val="24"/>
                        </w:rPr>
                        <w:t>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F01285" w:rsidRPr="00BA3E92" w14:paraId="4CB3EE4D" w14:textId="77777777" w:rsidTr="005160ED">
                        <w:tc>
                          <w:tcPr>
                            <w:tcW w:w="1701" w:type="dxa"/>
                          </w:tcPr>
                          <w:p w14:paraId="33DA1FA0" w14:textId="21FEA130" w:rsidR="00F01285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1FC0761" w14:textId="77777777" w:rsidR="00F01285" w:rsidRPr="005E7AEE" w:rsidRDefault="00F01285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F01285" w:rsidRPr="00BA3E92" w14:paraId="1C11729A" w14:textId="77777777" w:rsidTr="005160ED">
                        <w:tc>
                          <w:tcPr>
                            <w:tcW w:w="1701" w:type="dxa"/>
                          </w:tcPr>
                          <w:p w14:paraId="2DC9E68D" w14:textId="0DADDDF0" w:rsidR="00F01285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59E7C40" w14:textId="407A7432" w:rsidR="00F01285" w:rsidRPr="005E7AEE" w:rsidRDefault="00F01285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F01285" w:rsidRPr="00BA3E92" w14:paraId="6C77C8A9" w14:textId="77777777" w:rsidTr="005160ED">
                        <w:tc>
                          <w:tcPr>
                            <w:tcW w:w="1701" w:type="dxa"/>
                          </w:tcPr>
                          <w:p w14:paraId="64663F22" w14:textId="46A89857" w:rsidR="00F01285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190D63D" w14:textId="34C88020" w:rsidR="00F01285" w:rsidRPr="005E7AEE" w:rsidRDefault="00F01285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F01285" w:rsidRPr="00BA3E92" w14:paraId="20C7B9BE" w14:textId="77777777" w:rsidTr="005160ED">
                        <w:tc>
                          <w:tcPr>
                            <w:tcW w:w="1701" w:type="dxa"/>
                          </w:tcPr>
                          <w:p w14:paraId="4A59E7D1" w14:textId="24FFBF66" w:rsidR="00F01285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61F1078" w14:textId="0AE81CED" w:rsidR="00F01285" w:rsidRPr="005E7AEE" w:rsidRDefault="00F01285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F01285" w:rsidRPr="00BA3E92" w14:paraId="5C24E97F" w14:textId="77777777" w:rsidTr="005160ED">
                        <w:tc>
                          <w:tcPr>
                            <w:tcW w:w="1701" w:type="dxa"/>
                          </w:tcPr>
                          <w:p w14:paraId="292D621A" w14:textId="7DAB4639" w:rsidR="00F01285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D193C23" w14:textId="05AA66A6" w:rsidR="00F01285" w:rsidRPr="005E7AEE" w:rsidRDefault="00F01285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F01285" w:rsidRPr="00BA3E92" w14:paraId="582B4FC1" w14:textId="77777777" w:rsidTr="005160ED">
                        <w:tc>
                          <w:tcPr>
                            <w:tcW w:w="1701" w:type="dxa"/>
                          </w:tcPr>
                          <w:p w14:paraId="0F1EA4BA" w14:textId="7E0B5B48" w:rsidR="00F01285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5A22327" w14:textId="7530AAC5" w:rsidR="00F01285" w:rsidRPr="005E7AEE" w:rsidRDefault="00F01285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109F8EFC" w14:textId="77777777" w:rsidR="00F01285" w:rsidRDefault="00F01285" w:rsidP="00F01285"/>
                  </w:txbxContent>
                </v:textbox>
                <w10:anchorlock/>
              </v:roundrect>
            </w:pict>
          </mc:Fallback>
        </mc:AlternateContent>
      </w:r>
      <w:r w:rsidR="001A30DE">
        <w:rPr>
          <w:rFonts w:cstheme="minorHAnsi"/>
          <w:sz w:val="24"/>
        </w:rPr>
        <w:tab/>
      </w:r>
      <w:r w:rsidR="001A30DE"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1DC4B47F" wp14:editId="1E4D35CB">
                <wp:extent cx="2516505" cy="1873250"/>
                <wp:effectExtent l="0" t="0" r="17145" b="12700"/>
                <wp:docPr id="2062689551" name="Rectangle: Rounded Corners 2062689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DA8DE33" w14:textId="77777777" w:rsidR="001A30DE" w:rsidRDefault="001A30DE" w:rsidP="001A30DE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1A30DE" w:rsidRPr="00BA3E92" w14:paraId="37D25C8C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2613646" w14:textId="77777777" w:rsidR="001A30DE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66BFCE9" w14:textId="77777777" w:rsidR="001A30DE" w:rsidRPr="005E7AEE" w:rsidRDefault="001A30DE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1A30DE" w:rsidRPr="00BA3E92" w14:paraId="755C1EAA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C3541E6" w14:textId="77777777" w:rsidR="001A30DE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22DE2A1" w14:textId="77777777" w:rsidR="001A30DE" w:rsidRPr="005E7AEE" w:rsidRDefault="001A30DE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A30DE" w:rsidRPr="00BA3E92" w14:paraId="093A7D3A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A115A57" w14:textId="77777777" w:rsidR="001A30DE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6C39BBD" w14:textId="77777777" w:rsidR="001A30DE" w:rsidRPr="005E7AEE" w:rsidRDefault="001A30DE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A30DE" w:rsidRPr="00BA3E92" w14:paraId="4B28D9C3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3E2CC33" w14:textId="77777777" w:rsidR="001A30DE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EC087DC" w14:textId="77777777" w:rsidR="001A30DE" w:rsidRPr="005E7AEE" w:rsidRDefault="001A30DE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A30DE" w:rsidRPr="00BA3E92" w14:paraId="4F3E5B5F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7936FBAE" w14:textId="77777777" w:rsidR="001A30DE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D624D5A" w14:textId="77777777" w:rsidR="001A30DE" w:rsidRPr="005E7AEE" w:rsidRDefault="001A30DE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A30DE" w:rsidRPr="00BA3E92" w14:paraId="138C5151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6443803" w14:textId="77777777" w:rsidR="001A30DE" w:rsidRPr="005E7AEE" w:rsidRDefault="001A30DE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2257F2B" w14:textId="77777777" w:rsidR="001A30DE" w:rsidRPr="005E7AEE" w:rsidRDefault="001A30DE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91848DA" w14:textId="77777777" w:rsidR="001A30DE" w:rsidRDefault="001A30DE" w:rsidP="001A30D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DC4B47F" id="Rectangle: Rounded Corners 2062689551" o:spid="_x0000_s1033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4Grh3CoCAABNBAAADgAAAAAAAAAAAAAAAAAuAgAAZHJzL2Uyb0Rv&#10;Yy54bWxQSwECLQAUAAYACAAAACEAl0OrCtoAAAAFAQAADwAAAAAAAAAAAAAAAACEBAAAZHJzL2Rv&#10;d25yZXYueG1sUEsFBgAAAAAEAAQA8wAAAIsFAAAAAA==&#10;">
                <v:textbox>
                  <w:txbxContent>
                    <w:p w14:paraId="4DA8DE33" w14:textId="77777777" w:rsidR="001A30DE" w:rsidRDefault="001A30DE" w:rsidP="001A30DE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1A30DE" w:rsidRPr="00BA3E92" w14:paraId="37D25C8C" w14:textId="77777777" w:rsidTr="005160ED">
                        <w:tc>
                          <w:tcPr>
                            <w:tcW w:w="1701" w:type="dxa"/>
                          </w:tcPr>
                          <w:p w14:paraId="62613646" w14:textId="77777777" w:rsidR="001A30DE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66BFCE9" w14:textId="77777777" w:rsidR="001A30DE" w:rsidRPr="005E7AEE" w:rsidRDefault="001A30DE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1A30DE" w:rsidRPr="00BA3E92" w14:paraId="755C1EAA" w14:textId="77777777" w:rsidTr="005160ED">
                        <w:tc>
                          <w:tcPr>
                            <w:tcW w:w="1701" w:type="dxa"/>
                          </w:tcPr>
                          <w:p w14:paraId="1C3541E6" w14:textId="77777777" w:rsidR="001A30DE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22DE2A1" w14:textId="77777777" w:rsidR="001A30DE" w:rsidRPr="005E7AEE" w:rsidRDefault="001A30DE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1A30DE" w:rsidRPr="00BA3E92" w14:paraId="093A7D3A" w14:textId="77777777" w:rsidTr="005160ED">
                        <w:tc>
                          <w:tcPr>
                            <w:tcW w:w="1701" w:type="dxa"/>
                          </w:tcPr>
                          <w:p w14:paraId="6A115A57" w14:textId="77777777" w:rsidR="001A30DE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6C39BBD" w14:textId="77777777" w:rsidR="001A30DE" w:rsidRPr="005E7AEE" w:rsidRDefault="001A30DE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1A30DE" w:rsidRPr="00BA3E92" w14:paraId="4B28D9C3" w14:textId="77777777" w:rsidTr="005160ED">
                        <w:tc>
                          <w:tcPr>
                            <w:tcW w:w="1701" w:type="dxa"/>
                          </w:tcPr>
                          <w:p w14:paraId="23E2CC33" w14:textId="77777777" w:rsidR="001A30DE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EC087DC" w14:textId="77777777" w:rsidR="001A30DE" w:rsidRPr="005E7AEE" w:rsidRDefault="001A30DE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1A30DE" w:rsidRPr="00BA3E92" w14:paraId="4F3E5B5F" w14:textId="77777777" w:rsidTr="005160ED">
                        <w:tc>
                          <w:tcPr>
                            <w:tcW w:w="1701" w:type="dxa"/>
                          </w:tcPr>
                          <w:p w14:paraId="7936FBAE" w14:textId="77777777" w:rsidR="001A30DE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D624D5A" w14:textId="77777777" w:rsidR="001A30DE" w:rsidRPr="005E7AEE" w:rsidRDefault="001A30DE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1A30DE" w:rsidRPr="00BA3E92" w14:paraId="138C5151" w14:textId="77777777" w:rsidTr="005160ED">
                        <w:tc>
                          <w:tcPr>
                            <w:tcW w:w="1701" w:type="dxa"/>
                          </w:tcPr>
                          <w:p w14:paraId="26443803" w14:textId="77777777" w:rsidR="001A30DE" w:rsidRPr="005E7AEE" w:rsidRDefault="001A30DE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2257F2B" w14:textId="77777777" w:rsidR="001A30DE" w:rsidRPr="005E7AEE" w:rsidRDefault="001A30DE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091848DA" w14:textId="77777777" w:rsidR="001A30DE" w:rsidRDefault="001A30DE" w:rsidP="001A30DE"/>
                  </w:txbxContent>
                </v:textbox>
                <w10:anchorlock/>
              </v:roundrect>
            </w:pict>
          </mc:Fallback>
        </mc:AlternateContent>
      </w:r>
    </w:p>
    <w:p w14:paraId="3AEC624F" w14:textId="1315756E" w:rsidR="00F01285" w:rsidRDefault="001A30DE" w:rsidP="0076230F">
      <w:pPr>
        <w:spacing w:after="0"/>
      </w:pPr>
      <w:r>
        <w:tab/>
      </w:r>
    </w:p>
    <w:p w14:paraId="0EED5299" w14:textId="77777777" w:rsidR="00AF197A" w:rsidRDefault="00AF197A" w:rsidP="00AF197A">
      <w:pPr>
        <w:spacing w:after="0"/>
        <w:rPr>
          <w:rFonts w:cstheme="minorHAnsi"/>
          <w:sz w:val="24"/>
        </w:rPr>
      </w:pP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41866643" wp14:editId="5C0DF866">
                <wp:extent cx="2516505" cy="1873250"/>
                <wp:effectExtent l="0" t="0" r="17145" b="12700"/>
                <wp:docPr id="842070669" name="Rectangle: Rounded Corners 842070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E89EC93" w14:textId="77777777" w:rsidR="00AF197A" w:rsidRDefault="00AF197A" w:rsidP="00AF197A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AF197A" w:rsidRPr="00BA3E92" w14:paraId="348C18E8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C458B2F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2F9645E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AF197A" w:rsidRPr="00BA3E92" w14:paraId="72998B52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7DA43CF1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0C2F764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35C739A0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0782BA62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D35032A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51C99965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6FA8106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3348B1C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146C7198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E0EAAEE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3C0543C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55932931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F4E87FF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2C408D2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9A032E4" w14:textId="77777777" w:rsidR="00AF197A" w:rsidRDefault="00AF197A" w:rsidP="00AF19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1866643" id="Rectangle: Rounded Corners 842070669" o:spid="_x0000_s1034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QCQUMCoCAABNBAAADgAAAAAAAAAAAAAAAAAuAgAAZHJzL2Uyb0Rv&#10;Yy54bWxQSwECLQAUAAYACAAAACEAl0OrCtoAAAAFAQAADwAAAAAAAAAAAAAAAACEBAAAZHJzL2Rv&#10;d25yZXYueG1sUEsFBgAAAAAEAAQA8wAAAIsFAAAAAA==&#10;">
                <v:textbox>
                  <w:txbxContent>
                    <w:p w14:paraId="1E89EC93" w14:textId="77777777" w:rsidR="00AF197A" w:rsidRDefault="00AF197A" w:rsidP="00AF197A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AF197A" w:rsidRPr="00BA3E92" w14:paraId="348C18E8" w14:textId="77777777" w:rsidTr="005160ED">
                        <w:tc>
                          <w:tcPr>
                            <w:tcW w:w="1701" w:type="dxa"/>
                          </w:tcPr>
                          <w:p w14:paraId="2C458B2F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2F9645E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AF197A" w:rsidRPr="00BA3E92" w14:paraId="72998B52" w14:textId="77777777" w:rsidTr="005160ED">
                        <w:tc>
                          <w:tcPr>
                            <w:tcW w:w="1701" w:type="dxa"/>
                          </w:tcPr>
                          <w:p w14:paraId="7DA43CF1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0C2F764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35C739A0" w14:textId="77777777" w:rsidTr="005160ED">
                        <w:tc>
                          <w:tcPr>
                            <w:tcW w:w="1701" w:type="dxa"/>
                          </w:tcPr>
                          <w:p w14:paraId="0782BA62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D35032A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51C99965" w14:textId="77777777" w:rsidTr="005160ED">
                        <w:tc>
                          <w:tcPr>
                            <w:tcW w:w="1701" w:type="dxa"/>
                          </w:tcPr>
                          <w:p w14:paraId="36FA8106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3348B1C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146C7198" w14:textId="77777777" w:rsidTr="005160ED">
                        <w:tc>
                          <w:tcPr>
                            <w:tcW w:w="1701" w:type="dxa"/>
                          </w:tcPr>
                          <w:p w14:paraId="3E0EAAEE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3C0543C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55932931" w14:textId="77777777" w:rsidTr="005160ED">
                        <w:tc>
                          <w:tcPr>
                            <w:tcW w:w="1701" w:type="dxa"/>
                          </w:tcPr>
                          <w:p w14:paraId="1F4E87FF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2C408D2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09A032E4" w14:textId="77777777" w:rsidR="00AF197A" w:rsidRDefault="00AF197A" w:rsidP="00AF197A"/>
                  </w:txbxContent>
                </v:textbox>
                <w10:anchorlock/>
              </v:roundrect>
            </w:pict>
          </mc:Fallback>
        </mc:AlternateContent>
      </w:r>
      <w:r>
        <w:rPr>
          <w:rFonts w:cstheme="minorHAnsi"/>
          <w:sz w:val="24"/>
        </w:rPr>
        <w:tab/>
      </w: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1EFF35A7" wp14:editId="3FB9FDEB">
                <wp:extent cx="2516505" cy="1873250"/>
                <wp:effectExtent l="0" t="0" r="17145" b="12700"/>
                <wp:docPr id="951685461" name="Rectangle: Rounded Corners 951685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34B586C" w14:textId="77777777" w:rsidR="00AF197A" w:rsidRDefault="00AF197A" w:rsidP="00AF197A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AF197A" w:rsidRPr="00BA3E92" w14:paraId="7D41E28F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C8BE93F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E7FF0B4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AF197A" w:rsidRPr="00BA3E92" w14:paraId="2AAB8B17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39D787D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B244D05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2976B467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203B5C5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360F3D3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3FD50B0D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9F3A996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3BDB4FD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707904D6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B15D3F4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F711680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2142CF10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DBB8BDD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EF17C85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0E5D00" w14:textId="77777777" w:rsidR="00AF197A" w:rsidRDefault="00AF197A" w:rsidP="00AF19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EFF35A7" id="Rectangle: Rounded Corners 951685461" o:spid="_x0000_s1035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56sj0SoCAABNBAAADgAAAAAAAAAAAAAAAAAuAgAAZHJzL2Uyb0Rv&#10;Yy54bWxQSwECLQAUAAYACAAAACEAl0OrCtoAAAAFAQAADwAAAAAAAAAAAAAAAACEBAAAZHJzL2Rv&#10;d25yZXYueG1sUEsFBgAAAAAEAAQA8wAAAIsFAAAAAA==&#10;">
                <v:textbox>
                  <w:txbxContent>
                    <w:p w14:paraId="134B586C" w14:textId="77777777" w:rsidR="00AF197A" w:rsidRDefault="00AF197A" w:rsidP="00AF197A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AF197A" w:rsidRPr="00BA3E92" w14:paraId="7D41E28F" w14:textId="77777777" w:rsidTr="005160ED">
                        <w:tc>
                          <w:tcPr>
                            <w:tcW w:w="1701" w:type="dxa"/>
                          </w:tcPr>
                          <w:p w14:paraId="4C8BE93F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E7FF0B4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AF197A" w:rsidRPr="00BA3E92" w14:paraId="2AAB8B17" w14:textId="77777777" w:rsidTr="005160ED">
                        <w:tc>
                          <w:tcPr>
                            <w:tcW w:w="1701" w:type="dxa"/>
                          </w:tcPr>
                          <w:p w14:paraId="639D787D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B244D05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2976B467" w14:textId="77777777" w:rsidTr="005160ED">
                        <w:tc>
                          <w:tcPr>
                            <w:tcW w:w="1701" w:type="dxa"/>
                          </w:tcPr>
                          <w:p w14:paraId="1203B5C5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360F3D3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3FD50B0D" w14:textId="77777777" w:rsidTr="005160ED">
                        <w:tc>
                          <w:tcPr>
                            <w:tcW w:w="1701" w:type="dxa"/>
                          </w:tcPr>
                          <w:p w14:paraId="49F3A996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3BDB4FD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707904D6" w14:textId="77777777" w:rsidTr="005160ED">
                        <w:tc>
                          <w:tcPr>
                            <w:tcW w:w="1701" w:type="dxa"/>
                          </w:tcPr>
                          <w:p w14:paraId="6B15D3F4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F711680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2142CF10" w14:textId="77777777" w:rsidTr="005160ED">
                        <w:tc>
                          <w:tcPr>
                            <w:tcW w:w="1701" w:type="dxa"/>
                          </w:tcPr>
                          <w:p w14:paraId="6DBB8BDD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EF17C85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1B0E5D00" w14:textId="77777777" w:rsidR="00AF197A" w:rsidRDefault="00AF197A" w:rsidP="00AF197A"/>
                  </w:txbxContent>
                </v:textbox>
                <w10:anchorlock/>
              </v:roundrect>
            </w:pict>
          </mc:Fallback>
        </mc:AlternateContent>
      </w:r>
    </w:p>
    <w:p w14:paraId="370D5BE1" w14:textId="77777777" w:rsidR="00AF197A" w:rsidRDefault="00AF197A" w:rsidP="0076230F">
      <w:pPr>
        <w:spacing w:after="0"/>
      </w:pPr>
    </w:p>
    <w:p w14:paraId="459AEA7A" w14:textId="77777777" w:rsidR="00AF197A" w:rsidRDefault="00AF197A" w:rsidP="00AF197A">
      <w:pPr>
        <w:spacing w:after="0"/>
        <w:rPr>
          <w:rFonts w:cstheme="minorHAnsi"/>
          <w:sz w:val="24"/>
        </w:rPr>
      </w:pP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63221CAA" wp14:editId="2EB29780">
                <wp:extent cx="2516505" cy="1873250"/>
                <wp:effectExtent l="0" t="0" r="17145" b="12700"/>
                <wp:docPr id="51045628" name="Rectangle: Rounded Corners 51045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68AA2D4" w14:textId="77777777" w:rsidR="00AF197A" w:rsidRDefault="00AF197A" w:rsidP="00AF197A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AF197A" w:rsidRPr="00BA3E92" w14:paraId="41436493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5F955B8E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FE64DCB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AF197A" w:rsidRPr="00BA3E92" w14:paraId="27B44F1E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517630BF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E38E4F5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0D111905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B4BE9A5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A4F3E2D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3516B48C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3F99208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864261A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0BA49A2B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3193780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972FEC5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779EB837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4BB2BDA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B8E27EE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F0DFF42" w14:textId="77777777" w:rsidR="00AF197A" w:rsidRDefault="00AF197A" w:rsidP="00AF19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3221CAA" id="Rectangle: Rounded Corners 51045628" o:spid="_x0000_s1036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R+XWPSoCAABNBAAADgAAAAAAAAAAAAAAAAAuAgAAZHJzL2Uyb0Rv&#10;Yy54bWxQSwECLQAUAAYACAAAACEAl0OrCtoAAAAFAQAADwAAAAAAAAAAAAAAAACEBAAAZHJzL2Rv&#10;d25yZXYueG1sUEsFBgAAAAAEAAQA8wAAAIsFAAAAAA==&#10;">
                <v:textbox>
                  <w:txbxContent>
                    <w:p w14:paraId="168AA2D4" w14:textId="77777777" w:rsidR="00AF197A" w:rsidRDefault="00AF197A" w:rsidP="00AF197A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AF197A" w:rsidRPr="00BA3E92" w14:paraId="41436493" w14:textId="77777777" w:rsidTr="005160ED">
                        <w:tc>
                          <w:tcPr>
                            <w:tcW w:w="1701" w:type="dxa"/>
                          </w:tcPr>
                          <w:p w14:paraId="5F955B8E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FE64DCB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AF197A" w:rsidRPr="00BA3E92" w14:paraId="27B44F1E" w14:textId="77777777" w:rsidTr="005160ED">
                        <w:tc>
                          <w:tcPr>
                            <w:tcW w:w="1701" w:type="dxa"/>
                          </w:tcPr>
                          <w:p w14:paraId="517630BF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E38E4F5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0D111905" w14:textId="77777777" w:rsidTr="005160ED">
                        <w:tc>
                          <w:tcPr>
                            <w:tcW w:w="1701" w:type="dxa"/>
                          </w:tcPr>
                          <w:p w14:paraId="4B4BE9A5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A4F3E2D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3516B48C" w14:textId="77777777" w:rsidTr="005160ED">
                        <w:tc>
                          <w:tcPr>
                            <w:tcW w:w="1701" w:type="dxa"/>
                          </w:tcPr>
                          <w:p w14:paraId="63F99208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864261A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0BA49A2B" w14:textId="77777777" w:rsidTr="005160ED">
                        <w:tc>
                          <w:tcPr>
                            <w:tcW w:w="1701" w:type="dxa"/>
                          </w:tcPr>
                          <w:p w14:paraId="43193780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972FEC5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779EB837" w14:textId="77777777" w:rsidTr="005160ED">
                        <w:tc>
                          <w:tcPr>
                            <w:tcW w:w="1701" w:type="dxa"/>
                          </w:tcPr>
                          <w:p w14:paraId="44BB2BDA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B8E27EE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1F0DFF42" w14:textId="77777777" w:rsidR="00AF197A" w:rsidRDefault="00AF197A" w:rsidP="00AF197A"/>
                  </w:txbxContent>
                </v:textbox>
                <w10:anchorlock/>
              </v:roundrect>
            </w:pict>
          </mc:Fallback>
        </mc:AlternateContent>
      </w:r>
      <w:r>
        <w:rPr>
          <w:rFonts w:cstheme="minorHAnsi"/>
          <w:sz w:val="24"/>
        </w:rPr>
        <w:tab/>
      </w: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146AD900" wp14:editId="6213A41F">
                <wp:extent cx="2516505" cy="1873250"/>
                <wp:effectExtent l="0" t="0" r="17145" b="12700"/>
                <wp:docPr id="331753835" name="Rectangle: Rounded Corners 3317538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62DF81B" w14:textId="77777777" w:rsidR="00AF197A" w:rsidRDefault="00AF197A" w:rsidP="00AF197A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AF197A" w:rsidRPr="00BA3E92" w14:paraId="7507E0A9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C93EE5C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22C355D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AF197A" w:rsidRPr="00BA3E92" w14:paraId="76085757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4A42B639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C5578CD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637FB8E5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90BA303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E796E0E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0AE81E42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5E510AB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FBD440B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00BD3463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05DD8FAA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FDD1D63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6573D733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758F7023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ACDD512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8139A31" w14:textId="77777777" w:rsidR="00AF197A" w:rsidRDefault="00AF197A" w:rsidP="00AF19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46AD900" id="Rectangle: Rounded Corners 331753835" o:spid="_x0000_s1037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0R9AESoCAABOBAAADgAAAAAAAAAAAAAAAAAuAgAAZHJzL2Uyb0Rv&#10;Yy54bWxQSwECLQAUAAYACAAAACEAl0OrCtoAAAAFAQAADwAAAAAAAAAAAAAAAACEBAAAZHJzL2Rv&#10;d25yZXYueG1sUEsFBgAAAAAEAAQA8wAAAIsFAAAAAA==&#10;">
                <v:textbox>
                  <w:txbxContent>
                    <w:p w14:paraId="462DF81B" w14:textId="77777777" w:rsidR="00AF197A" w:rsidRDefault="00AF197A" w:rsidP="00AF197A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AF197A" w:rsidRPr="00BA3E92" w14:paraId="7507E0A9" w14:textId="77777777" w:rsidTr="005160ED">
                        <w:tc>
                          <w:tcPr>
                            <w:tcW w:w="1701" w:type="dxa"/>
                          </w:tcPr>
                          <w:p w14:paraId="6C93EE5C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22C355D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AF197A" w:rsidRPr="00BA3E92" w14:paraId="76085757" w14:textId="77777777" w:rsidTr="005160ED">
                        <w:tc>
                          <w:tcPr>
                            <w:tcW w:w="1701" w:type="dxa"/>
                          </w:tcPr>
                          <w:p w14:paraId="4A42B639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C5578CD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637FB8E5" w14:textId="77777777" w:rsidTr="005160ED">
                        <w:tc>
                          <w:tcPr>
                            <w:tcW w:w="1701" w:type="dxa"/>
                          </w:tcPr>
                          <w:p w14:paraId="390BA303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E796E0E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0AE81E42" w14:textId="77777777" w:rsidTr="005160ED">
                        <w:tc>
                          <w:tcPr>
                            <w:tcW w:w="1701" w:type="dxa"/>
                          </w:tcPr>
                          <w:p w14:paraId="35E510AB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FBD440B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00BD3463" w14:textId="77777777" w:rsidTr="005160ED">
                        <w:tc>
                          <w:tcPr>
                            <w:tcW w:w="1701" w:type="dxa"/>
                          </w:tcPr>
                          <w:p w14:paraId="05DD8FAA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FDD1D63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6573D733" w14:textId="77777777" w:rsidTr="005160ED">
                        <w:tc>
                          <w:tcPr>
                            <w:tcW w:w="1701" w:type="dxa"/>
                          </w:tcPr>
                          <w:p w14:paraId="758F7023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ACDD512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28139A31" w14:textId="77777777" w:rsidR="00AF197A" w:rsidRDefault="00AF197A" w:rsidP="00AF197A"/>
                  </w:txbxContent>
                </v:textbox>
                <w10:anchorlock/>
              </v:roundrect>
            </w:pict>
          </mc:Fallback>
        </mc:AlternateContent>
      </w:r>
    </w:p>
    <w:p w14:paraId="6B716851" w14:textId="77777777" w:rsidR="00AF197A" w:rsidRDefault="00AF197A" w:rsidP="0076230F">
      <w:pPr>
        <w:spacing w:after="0"/>
      </w:pPr>
    </w:p>
    <w:p w14:paraId="4D22854E" w14:textId="77777777" w:rsidR="00AF197A" w:rsidRDefault="00AF197A" w:rsidP="00AF197A">
      <w:pPr>
        <w:spacing w:after="0"/>
        <w:rPr>
          <w:rFonts w:cstheme="minorHAnsi"/>
          <w:sz w:val="24"/>
        </w:rPr>
      </w:pP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4060D016" wp14:editId="5D1BB229">
                <wp:extent cx="2516505" cy="1873250"/>
                <wp:effectExtent l="0" t="0" r="17145" b="12700"/>
                <wp:docPr id="220645410" name="Rectangle: Rounded Corners 220645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8BBD0CD" w14:textId="77777777" w:rsidR="00AF197A" w:rsidRDefault="00AF197A" w:rsidP="00AF197A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AF197A" w:rsidRPr="00BA3E92" w14:paraId="1532BEEB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58463F88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A003660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AF197A" w:rsidRPr="00BA3E92" w14:paraId="0C473DF4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56D30022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7B8EC1E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13C604B5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4206148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940BE02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38C9B690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EAF4D26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62F89E4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0A98E03D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D6D77C6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B98A904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1B8E4290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5DF3936" w14:textId="77777777" w:rsidR="00AF197A" w:rsidRPr="005E7AEE" w:rsidRDefault="00AF197A" w:rsidP="00260763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FA2972B" w14:textId="77777777" w:rsidR="00AF197A" w:rsidRPr="005E7AEE" w:rsidRDefault="00AF197A" w:rsidP="00260763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B9C3E31" w14:textId="77777777" w:rsidR="00AF197A" w:rsidRDefault="00AF197A" w:rsidP="00AF19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060D016" id="Rectangle: Rounded Corners 220645410" o:spid="_x0000_s1038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">
                <v:textbox>
                  <w:txbxContent>
                    <w:p w14:paraId="78BBD0CD" w14:textId="77777777" w:rsidR="00AF197A" w:rsidRDefault="00AF197A" w:rsidP="00AF197A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AF197A" w:rsidRPr="00BA3E92" w14:paraId="1532BEEB" w14:textId="77777777" w:rsidTr="005160ED">
                        <w:tc>
                          <w:tcPr>
                            <w:tcW w:w="1701" w:type="dxa"/>
                          </w:tcPr>
                          <w:p w14:paraId="58463F88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A003660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AF197A" w:rsidRPr="00BA3E92" w14:paraId="0C473DF4" w14:textId="77777777" w:rsidTr="005160ED">
                        <w:tc>
                          <w:tcPr>
                            <w:tcW w:w="1701" w:type="dxa"/>
                          </w:tcPr>
                          <w:p w14:paraId="56D30022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7B8EC1E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13C604B5" w14:textId="77777777" w:rsidTr="005160ED">
                        <w:tc>
                          <w:tcPr>
                            <w:tcW w:w="1701" w:type="dxa"/>
                          </w:tcPr>
                          <w:p w14:paraId="24206148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940BE02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38C9B690" w14:textId="77777777" w:rsidTr="005160ED">
                        <w:tc>
                          <w:tcPr>
                            <w:tcW w:w="1701" w:type="dxa"/>
                          </w:tcPr>
                          <w:p w14:paraId="2EAF4D26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62F89E4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0A98E03D" w14:textId="77777777" w:rsidTr="005160ED">
                        <w:tc>
                          <w:tcPr>
                            <w:tcW w:w="1701" w:type="dxa"/>
                          </w:tcPr>
                          <w:p w14:paraId="2D6D77C6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B98A904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1B8E4290" w14:textId="77777777" w:rsidTr="005160ED">
                        <w:tc>
                          <w:tcPr>
                            <w:tcW w:w="1701" w:type="dxa"/>
                          </w:tcPr>
                          <w:p w14:paraId="25DF3936" w14:textId="77777777" w:rsidR="00AF197A" w:rsidRPr="005E7AEE" w:rsidRDefault="00AF197A" w:rsidP="00260763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FA2972B" w14:textId="77777777" w:rsidR="00AF197A" w:rsidRPr="005E7AEE" w:rsidRDefault="00AF197A" w:rsidP="00260763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3B9C3E31" w14:textId="77777777" w:rsidR="00AF197A" w:rsidRDefault="00AF197A" w:rsidP="00AF197A"/>
                  </w:txbxContent>
                </v:textbox>
                <w10:anchorlock/>
              </v:roundrect>
            </w:pict>
          </mc:Fallback>
        </mc:AlternateContent>
      </w:r>
      <w:r>
        <w:rPr>
          <w:rFonts w:cstheme="minorHAnsi"/>
          <w:sz w:val="24"/>
        </w:rPr>
        <w:tab/>
      </w:r>
      <w:r w:rsidRPr="00EE14FD">
        <w:rPr>
          <w:rFonts w:cstheme="minorHAnsi"/>
          <w:noProof/>
          <w:sz w:val="24"/>
        </w:rPr>
        <mc:AlternateContent>
          <mc:Choice Requires="wps">
            <w:drawing>
              <wp:inline distT="0" distB="0" distL="0" distR="0" wp14:anchorId="0A8EA464" wp14:editId="1D454D79">
                <wp:extent cx="2516505" cy="1873250"/>
                <wp:effectExtent l="0" t="0" r="17145" b="12700"/>
                <wp:docPr id="591475665" name="Rectangle: Rounded Corners 591475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6505" cy="1873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A987BB9" w14:textId="77777777" w:rsidR="00AF197A" w:rsidRDefault="00AF197A" w:rsidP="0076230F">
                            <w:pPr>
                              <w:spacing w:after="12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………………….’s preferences:</w:t>
                            </w:r>
                          </w:p>
                          <w:tbl>
                            <w:tblPr>
                              <w:tblW w:w="3402" w:type="dxa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701"/>
                            </w:tblGrid>
                            <w:tr w:rsidR="00AF197A" w:rsidRPr="00BA3E92" w14:paraId="29BB1365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26CF4AE4" w14:textId="77777777" w:rsidR="00AF197A" w:rsidRPr="005E7AEE" w:rsidRDefault="00AF197A" w:rsidP="0076230F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Option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978C8C5" w14:textId="77777777" w:rsidR="00AF197A" w:rsidRPr="005E7AEE" w:rsidRDefault="00AF197A" w:rsidP="0076230F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5E7AEE"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  <w:u w:val="single"/>
                                    </w:rPr>
                                    <w:t>Preference</w:t>
                                  </w:r>
                                </w:p>
                              </w:tc>
                            </w:tr>
                            <w:tr w:rsidR="00AF197A" w:rsidRPr="00BA3E92" w14:paraId="3D4E2AF7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08E3DDD7" w14:textId="77777777" w:rsidR="00AF197A" w:rsidRPr="005E7AEE" w:rsidRDefault="00AF197A" w:rsidP="0076230F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8C233E9" w14:textId="77777777" w:rsidR="00AF197A" w:rsidRPr="005E7AEE" w:rsidRDefault="00AF197A" w:rsidP="0076230F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23819D19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7AD31DD8" w14:textId="77777777" w:rsidR="00AF197A" w:rsidRPr="005E7AEE" w:rsidRDefault="00AF197A" w:rsidP="0076230F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02CD8B0" w14:textId="77777777" w:rsidR="00AF197A" w:rsidRPr="005E7AEE" w:rsidRDefault="00AF197A" w:rsidP="0076230F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2757B486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3E7494A9" w14:textId="77777777" w:rsidR="00AF197A" w:rsidRPr="005E7AEE" w:rsidRDefault="00AF197A" w:rsidP="0076230F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977E34D" w14:textId="77777777" w:rsidR="00AF197A" w:rsidRPr="005E7AEE" w:rsidRDefault="00AF197A" w:rsidP="0076230F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41F2EA0D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6AB55151" w14:textId="77777777" w:rsidR="00AF197A" w:rsidRPr="005E7AEE" w:rsidRDefault="00AF197A" w:rsidP="0076230F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8FD8C0F" w14:textId="77777777" w:rsidR="00AF197A" w:rsidRPr="005E7AEE" w:rsidRDefault="00AF197A" w:rsidP="0076230F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F197A" w:rsidRPr="00BA3E92" w14:paraId="24D4D7A2" w14:textId="77777777" w:rsidTr="005160ED">
                              <w:tc>
                                <w:tcPr>
                                  <w:tcW w:w="1701" w:type="dxa"/>
                                </w:tcPr>
                                <w:p w14:paraId="1F09BCF5" w14:textId="77777777" w:rsidR="00AF197A" w:rsidRPr="005E7AEE" w:rsidRDefault="00AF197A" w:rsidP="0076230F">
                                  <w:pPr>
                                    <w:spacing w:after="0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3A2BA60" w14:textId="77777777" w:rsidR="00AF197A" w:rsidRPr="005E7AEE" w:rsidRDefault="00AF197A" w:rsidP="0076230F">
                                  <w:pPr>
                                    <w:spacing w:after="0"/>
                                    <w:jc w:val="center"/>
                                    <w:rPr>
                                      <w:rFonts w:ascii="Bradley Hand ITC" w:hAnsi="Bradley Hand ITC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46124C4" w14:textId="77777777" w:rsidR="00AF197A" w:rsidRDefault="00AF197A" w:rsidP="0076230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A8EA464" id="Rectangle: Rounded Corners 591475665" o:spid="_x0000_s1039" style="width:198.15pt;height:14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">
                <v:textbox>
                  <w:txbxContent>
                    <w:p w14:paraId="5A987BB9" w14:textId="77777777" w:rsidR="00AF197A" w:rsidRDefault="00AF197A" w:rsidP="0076230F">
                      <w:pPr>
                        <w:spacing w:after="12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………………….’s preferences:</w:t>
                      </w:r>
                    </w:p>
                    <w:tbl>
                      <w:tblPr>
                        <w:tblW w:w="3402" w:type="dxa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701"/>
                      </w:tblGrid>
                      <w:tr w:rsidR="00AF197A" w:rsidRPr="00BA3E92" w14:paraId="29BB1365" w14:textId="77777777" w:rsidTr="005160ED">
                        <w:tc>
                          <w:tcPr>
                            <w:tcW w:w="1701" w:type="dxa"/>
                          </w:tcPr>
                          <w:p w14:paraId="26CF4AE4" w14:textId="77777777" w:rsidR="00AF197A" w:rsidRPr="005E7AEE" w:rsidRDefault="00AF197A" w:rsidP="0076230F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Option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978C8C5" w14:textId="77777777" w:rsidR="00AF197A" w:rsidRPr="005E7AEE" w:rsidRDefault="00AF197A" w:rsidP="0076230F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</w:pPr>
                            <w:r w:rsidRPr="005E7AEE">
                              <w:rPr>
                                <w:rFonts w:ascii="Bradley Hand ITC" w:hAnsi="Bradley Hand ITC"/>
                                <w:b/>
                                <w:sz w:val="24"/>
                                <w:u w:val="single"/>
                              </w:rPr>
                              <w:t>Preference</w:t>
                            </w:r>
                          </w:p>
                        </w:tc>
                      </w:tr>
                      <w:tr w:rsidR="00AF197A" w:rsidRPr="00BA3E92" w14:paraId="3D4E2AF7" w14:textId="77777777" w:rsidTr="005160ED">
                        <w:tc>
                          <w:tcPr>
                            <w:tcW w:w="1701" w:type="dxa"/>
                          </w:tcPr>
                          <w:p w14:paraId="08E3DDD7" w14:textId="77777777" w:rsidR="00AF197A" w:rsidRPr="005E7AEE" w:rsidRDefault="00AF197A" w:rsidP="0076230F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8C233E9" w14:textId="77777777" w:rsidR="00AF197A" w:rsidRPr="005E7AEE" w:rsidRDefault="00AF197A" w:rsidP="0076230F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23819D19" w14:textId="77777777" w:rsidTr="005160ED">
                        <w:tc>
                          <w:tcPr>
                            <w:tcW w:w="1701" w:type="dxa"/>
                          </w:tcPr>
                          <w:p w14:paraId="7AD31DD8" w14:textId="77777777" w:rsidR="00AF197A" w:rsidRPr="005E7AEE" w:rsidRDefault="00AF197A" w:rsidP="0076230F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02CD8B0" w14:textId="77777777" w:rsidR="00AF197A" w:rsidRPr="005E7AEE" w:rsidRDefault="00AF197A" w:rsidP="0076230F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2757B486" w14:textId="77777777" w:rsidTr="005160ED">
                        <w:tc>
                          <w:tcPr>
                            <w:tcW w:w="1701" w:type="dxa"/>
                          </w:tcPr>
                          <w:p w14:paraId="3E7494A9" w14:textId="77777777" w:rsidR="00AF197A" w:rsidRPr="005E7AEE" w:rsidRDefault="00AF197A" w:rsidP="0076230F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977E34D" w14:textId="77777777" w:rsidR="00AF197A" w:rsidRPr="005E7AEE" w:rsidRDefault="00AF197A" w:rsidP="0076230F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41F2EA0D" w14:textId="77777777" w:rsidTr="005160ED">
                        <w:tc>
                          <w:tcPr>
                            <w:tcW w:w="1701" w:type="dxa"/>
                          </w:tcPr>
                          <w:p w14:paraId="6AB55151" w14:textId="77777777" w:rsidR="00AF197A" w:rsidRPr="005E7AEE" w:rsidRDefault="00AF197A" w:rsidP="0076230F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8FD8C0F" w14:textId="77777777" w:rsidR="00AF197A" w:rsidRPr="005E7AEE" w:rsidRDefault="00AF197A" w:rsidP="0076230F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AF197A" w:rsidRPr="00BA3E92" w14:paraId="24D4D7A2" w14:textId="77777777" w:rsidTr="005160ED">
                        <w:tc>
                          <w:tcPr>
                            <w:tcW w:w="1701" w:type="dxa"/>
                          </w:tcPr>
                          <w:p w14:paraId="1F09BCF5" w14:textId="77777777" w:rsidR="00AF197A" w:rsidRPr="005E7AEE" w:rsidRDefault="00AF197A" w:rsidP="0076230F">
                            <w:pPr>
                              <w:spacing w:after="0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3A2BA60" w14:textId="77777777" w:rsidR="00AF197A" w:rsidRPr="005E7AEE" w:rsidRDefault="00AF197A" w:rsidP="0076230F">
                            <w:pPr>
                              <w:spacing w:after="0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146124C4" w14:textId="77777777" w:rsidR="00AF197A" w:rsidRDefault="00AF197A" w:rsidP="0076230F"/>
                  </w:txbxContent>
                </v:textbox>
                <w10:anchorlock/>
              </v:roundrect>
            </w:pict>
          </mc:Fallback>
        </mc:AlternateContent>
      </w:r>
    </w:p>
    <w:p w14:paraId="58CD3544" w14:textId="77777777" w:rsidR="00C55F18" w:rsidRDefault="0076230F" w:rsidP="0094554D">
      <w:pPr>
        <w:pStyle w:val="Heading1"/>
      </w:pPr>
      <w:r>
        <w:lastRenderedPageBreak/>
        <w:t xml:space="preserve">Appendix 4 - </w:t>
      </w:r>
      <w:r w:rsidR="00C55F18" w:rsidRPr="00C55F18">
        <w:t xml:space="preserve">A conceptualisation of TMSJ </w:t>
      </w:r>
    </w:p>
    <w:p w14:paraId="6054B5D3" w14:textId="26E19F45" w:rsidR="00FA07EE" w:rsidRPr="00FA596D" w:rsidRDefault="005F61A0" w:rsidP="00FA07EE">
      <w:r>
        <w:t>T</w:t>
      </w:r>
      <w:r w:rsidR="00FA07EE">
        <w:t xml:space="preserve">o support discussion </w:t>
      </w:r>
      <w:r>
        <w:t xml:space="preserve">(see </w:t>
      </w:r>
      <w:r w:rsidR="00FA07EE">
        <w:t>slide 1</w:t>
      </w:r>
      <w:r>
        <w:t>3</w:t>
      </w:r>
      <w:r w:rsidR="00FA07EE">
        <w:t>):</w:t>
      </w:r>
    </w:p>
    <w:p w14:paraId="64B39185" w14:textId="75435D68" w:rsidR="0094554D" w:rsidRPr="0094554D" w:rsidRDefault="0094554D" w:rsidP="0094554D">
      <w:pPr>
        <w:rPr>
          <w:sz w:val="36"/>
          <w:szCs w:val="36"/>
        </w:rPr>
      </w:pPr>
      <w:r w:rsidRPr="0094554D">
        <w:rPr>
          <w:sz w:val="36"/>
          <w:szCs w:val="36"/>
        </w:rPr>
        <w:t>… four essential elements of mathematics teaching for social justice:</w:t>
      </w:r>
    </w:p>
    <w:p w14:paraId="57E28963" w14:textId="77777777" w:rsidR="0094554D" w:rsidRPr="0094554D" w:rsidRDefault="0094554D" w:rsidP="0094554D">
      <w:pPr>
        <w:pStyle w:val="ListParagraph"/>
        <w:numPr>
          <w:ilvl w:val="0"/>
          <w:numId w:val="4"/>
        </w:numPr>
        <w:rPr>
          <w:sz w:val="36"/>
          <w:szCs w:val="36"/>
        </w:rPr>
      </w:pPr>
      <w:r w:rsidRPr="0094554D">
        <w:rPr>
          <w:sz w:val="36"/>
          <w:szCs w:val="36"/>
        </w:rPr>
        <w:t>Employ collaborative, discursive, problem-solving, and problem-posing pedagogies which promote mathematical sense-making and the engagement of all learners with mathematics.</w:t>
      </w:r>
    </w:p>
    <w:p w14:paraId="28BD6E49" w14:textId="77777777" w:rsidR="0094554D" w:rsidRPr="0094554D" w:rsidRDefault="0094554D" w:rsidP="0094554D">
      <w:pPr>
        <w:pStyle w:val="ListParagraph"/>
        <w:numPr>
          <w:ilvl w:val="0"/>
          <w:numId w:val="4"/>
        </w:numPr>
        <w:rPr>
          <w:sz w:val="36"/>
          <w:szCs w:val="36"/>
        </w:rPr>
      </w:pPr>
      <w:r w:rsidRPr="0094554D">
        <w:rPr>
          <w:sz w:val="36"/>
          <w:szCs w:val="36"/>
        </w:rPr>
        <w:t>Promote mathematical inquiries that resonate with learners’ real-life experiences and that help them develop greater understanding of their social, cultural, political, and economic situations.</w:t>
      </w:r>
    </w:p>
    <w:p w14:paraId="063CBFC3" w14:textId="77777777" w:rsidR="0094554D" w:rsidRPr="0094554D" w:rsidRDefault="0094554D" w:rsidP="0094554D">
      <w:pPr>
        <w:pStyle w:val="ListParagraph"/>
        <w:numPr>
          <w:ilvl w:val="0"/>
          <w:numId w:val="4"/>
        </w:numPr>
        <w:rPr>
          <w:sz w:val="36"/>
          <w:szCs w:val="36"/>
        </w:rPr>
      </w:pPr>
      <w:r w:rsidRPr="0094554D">
        <w:rPr>
          <w:sz w:val="36"/>
          <w:szCs w:val="36"/>
        </w:rPr>
        <w:t>Facilitate mathematical investigations that develop learners’ individual and collective agency, enabling them to take part in future social action for the public good.</w:t>
      </w:r>
    </w:p>
    <w:p w14:paraId="63955C20" w14:textId="77777777" w:rsidR="0094554D" w:rsidRPr="0094554D" w:rsidRDefault="0094554D" w:rsidP="0094554D">
      <w:pPr>
        <w:pStyle w:val="ListParagraph"/>
        <w:numPr>
          <w:ilvl w:val="0"/>
          <w:numId w:val="4"/>
        </w:numPr>
        <w:rPr>
          <w:sz w:val="36"/>
          <w:szCs w:val="36"/>
        </w:rPr>
      </w:pPr>
      <w:r w:rsidRPr="0094554D">
        <w:rPr>
          <w:sz w:val="36"/>
          <w:szCs w:val="36"/>
        </w:rPr>
        <w:t xml:space="preserve">Challenge common myths surrounding school mathematics, expose processes that lead to the marginalisation of some learners, and </w:t>
      </w:r>
      <w:proofErr w:type="gramStart"/>
      <w:r w:rsidRPr="0094554D">
        <w:rPr>
          <w:sz w:val="36"/>
          <w:szCs w:val="36"/>
        </w:rPr>
        <w:t>open up</w:t>
      </w:r>
      <w:proofErr w:type="gramEnd"/>
      <w:r w:rsidRPr="0094554D">
        <w:rPr>
          <w:sz w:val="36"/>
          <w:szCs w:val="36"/>
        </w:rPr>
        <w:t xml:space="preserve"> to scrutiny what it means to be successful.</w:t>
      </w:r>
    </w:p>
    <w:p w14:paraId="281F5668" w14:textId="2D165BC7" w:rsidR="00F01285" w:rsidRPr="0094554D" w:rsidRDefault="0094554D" w:rsidP="0094554D">
      <w:pPr>
        <w:rPr>
          <w:sz w:val="36"/>
          <w:szCs w:val="36"/>
        </w:rPr>
      </w:pPr>
      <w:r w:rsidRPr="0094554D">
        <w:rPr>
          <w:sz w:val="36"/>
          <w:szCs w:val="36"/>
        </w:rPr>
        <w:t xml:space="preserve">(Wright, 2024, p. 26) </w:t>
      </w:r>
      <w:r w:rsidR="00F01285" w:rsidRPr="0094554D">
        <w:rPr>
          <w:sz w:val="36"/>
          <w:szCs w:val="36"/>
        </w:rPr>
        <w:br w:type="page"/>
      </w:r>
    </w:p>
    <w:p w14:paraId="5B14D23F" w14:textId="52552954" w:rsidR="004A1F4C" w:rsidRPr="00332DBE" w:rsidRDefault="004A1F4C" w:rsidP="00381E2F">
      <w:pPr>
        <w:pStyle w:val="Heading1"/>
      </w:pPr>
      <w:r w:rsidRPr="00332DBE">
        <w:lastRenderedPageBreak/>
        <w:t>Appendix</w:t>
      </w:r>
      <w:r w:rsidR="00FA596D">
        <w:t xml:space="preserve"> 5</w:t>
      </w:r>
      <w:r w:rsidRPr="00332DBE">
        <w:t>:</w:t>
      </w:r>
    </w:p>
    <w:p w14:paraId="611B3A3B" w14:textId="73E29777" w:rsidR="004219CF" w:rsidRPr="00FA596D" w:rsidRDefault="004214B8" w:rsidP="002C6146">
      <w:r w:rsidRPr="00FA596D">
        <w:t>Statements about</w:t>
      </w:r>
      <w:r w:rsidR="004219CF" w:rsidRPr="00FA596D">
        <w:t xml:space="preserve"> school mathematics</w:t>
      </w:r>
      <w:r w:rsidR="002C6146">
        <w:t xml:space="preserve"> (to support discussion on slide 14):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F00FBD" w14:paraId="0E0958EA" w14:textId="77777777" w:rsidTr="00F00FBD">
        <w:trPr>
          <w:trHeight w:val="1191"/>
        </w:trPr>
        <w:tc>
          <w:tcPr>
            <w:tcW w:w="9067" w:type="dxa"/>
          </w:tcPr>
          <w:p w14:paraId="495A17B1" w14:textId="5B1ED311" w:rsidR="00FA596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1) Maths is all about right</w:t>
            </w:r>
          </w:p>
          <w:p w14:paraId="0FD95A34" w14:textId="28EA8E19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and wrong answers.</w:t>
            </w:r>
          </w:p>
        </w:tc>
      </w:tr>
      <w:tr w:rsidR="00F00FBD" w14:paraId="4CBBA0F6" w14:textId="77777777" w:rsidTr="00F00FBD">
        <w:trPr>
          <w:trHeight w:val="1191"/>
        </w:trPr>
        <w:tc>
          <w:tcPr>
            <w:tcW w:w="9067" w:type="dxa"/>
          </w:tcPr>
          <w:p w14:paraId="390A795A" w14:textId="77777777" w:rsidR="00FA596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2) You only need to know one</w:t>
            </w:r>
          </w:p>
          <w:p w14:paraId="2A3EF7F8" w14:textId="61DE5187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method to solve a problem.</w:t>
            </w:r>
          </w:p>
        </w:tc>
      </w:tr>
      <w:tr w:rsidR="00F00FBD" w14:paraId="6C20AEA1" w14:textId="77777777" w:rsidTr="00F00FBD">
        <w:trPr>
          <w:trHeight w:val="1191"/>
        </w:trPr>
        <w:tc>
          <w:tcPr>
            <w:tcW w:w="9067" w:type="dxa"/>
          </w:tcPr>
          <w:p w14:paraId="17A4C88D" w14:textId="48941957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3) You are either good at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maths or you’re not.</w:t>
            </w:r>
          </w:p>
        </w:tc>
      </w:tr>
      <w:tr w:rsidR="00F00FBD" w14:paraId="4EAB9FDA" w14:textId="77777777" w:rsidTr="00F00FBD">
        <w:trPr>
          <w:trHeight w:val="1191"/>
        </w:trPr>
        <w:tc>
          <w:tcPr>
            <w:tcW w:w="9067" w:type="dxa"/>
          </w:tcPr>
          <w:p w14:paraId="49B56334" w14:textId="2AFD8688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4) Everyone has the same chances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to succeed in maths.</w:t>
            </w:r>
          </w:p>
        </w:tc>
      </w:tr>
      <w:tr w:rsidR="00F00FBD" w14:paraId="5BE4779C" w14:textId="77777777" w:rsidTr="00F00FBD">
        <w:trPr>
          <w:trHeight w:val="1191"/>
        </w:trPr>
        <w:tc>
          <w:tcPr>
            <w:tcW w:w="9067" w:type="dxa"/>
          </w:tcPr>
          <w:p w14:paraId="3CD83AAB" w14:textId="45E85418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5) You can do more in maths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when you work with others.</w:t>
            </w:r>
          </w:p>
        </w:tc>
      </w:tr>
      <w:tr w:rsidR="00F00FBD" w14:paraId="3855DBE9" w14:textId="77777777" w:rsidTr="00F00FBD">
        <w:trPr>
          <w:trHeight w:val="1191"/>
        </w:trPr>
        <w:tc>
          <w:tcPr>
            <w:tcW w:w="9067" w:type="dxa"/>
          </w:tcPr>
          <w:p w14:paraId="33F0CF84" w14:textId="7FF57492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6) It doesn’t matter whether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you</w:t>
            </w:r>
            <w:r w:rsidR="00F961D7">
              <w:rPr>
                <w:sz w:val="48"/>
                <w:szCs w:val="48"/>
              </w:rPr>
              <w:t xml:space="preserve"> </w:t>
            </w:r>
            <w:r w:rsidRPr="00F00FBD">
              <w:rPr>
                <w:sz w:val="48"/>
                <w:szCs w:val="48"/>
              </w:rPr>
              <w:t>enjoy maths or not.</w:t>
            </w:r>
          </w:p>
        </w:tc>
      </w:tr>
      <w:tr w:rsidR="00F00FBD" w14:paraId="2FD74B3B" w14:textId="77777777" w:rsidTr="00F00FBD">
        <w:trPr>
          <w:trHeight w:val="1191"/>
        </w:trPr>
        <w:tc>
          <w:tcPr>
            <w:tcW w:w="9067" w:type="dxa"/>
          </w:tcPr>
          <w:p w14:paraId="66CD731C" w14:textId="5DB216C9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7) Maths helps people to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understand the world.</w:t>
            </w:r>
          </w:p>
        </w:tc>
      </w:tr>
      <w:tr w:rsidR="00F00FBD" w14:paraId="619D26E2" w14:textId="77777777" w:rsidTr="00F00FBD">
        <w:trPr>
          <w:trHeight w:val="1191"/>
        </w:trPr>
        <w:tc>
          <w:tcPr>
            <w:tcW w:w="9067" w:type="dxa"/>
          </w:tcPr>
          <w:p w14:paraId="38F672C1" w14:textId="50C7BACA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8) Maths can be used to make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the world a better place.</w:t>
            </w:r>
          </w:p>
        </w:tc>
      </w:tr>
      <w:tr w:rsidR="00F00FBD" w14:paraId="6F66002A" w14:textId="77777777" w:rsidTr="00F00FBD">
        <w:trPr>
          <w:trHeight w:val="1191"/>
        </w:trPr>
        <w:tc>
          <w:tcPr>
            <w:tcW w:w="9067" w:type="dxa"/>
          </w:tcPr>
          <w:p w14:paraId="716DD8BE" w14:textId="0984F1F9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9) Maths is neutral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and value free.</w:t>
            </w:r>
          </w:p>
        </w:tc>
      </w:tr>
      <w:tr w:rsidR="00F00FBD" w14:paraId="11A42DB0" w14:textId="77777777" w:rsidTr="00F00FBD">
        <w:trPr>
          <w:trHeight w:val="1191"/>
        </w:trPr>
        <w:tc>
          <w:tcPr>
            <w:tcW w:w="9067" w:type="dxa"/>
          </w:tcPr>
          <w:p w14:paraId="06875A69" w14:textId="70999464" w:rsidR="00F00FBD" w:rsidRPr="00F00FBD" w:rsidRDefault="00F00FBD" w:rsidP="00FA596D">
            <w:pPr>
              <w:jc w:val="center"/>
              <w:rPr>
                <w:sz w:val="48"/>
                <w:szCs w:val="48"/>
              </w:rPr>
            </w:pPr>
            <w:r w:rsidRPr="00F00FBD">
              <w:rPr>
                <w:sz w:val="48"/>
                <w:szCs w:val="48"/>
              </w:rPr>
              <w:t>10) Students should be</w:t>
            </w:r>
            <w:r w:rsidR="00F961D7">
              <w:rPr>
                <w:sz w:val="48"/>
                <w:szCs w:val="48"/>
              </w:rPr>
              <w:t xml:space="preserve"> </w:t>
            </w:r>
            <w:r w:rsidRPr="00F00FBD">
              <w:rPr>
                <w:sz w:val="48"/>
                <w:szCs w:val="48"/>
              </w:rPr>
              <w:t>grouped</w:t>
            </w:r>
            <w:r w:rsidR="00F961D7">
              <w:rPr>
                <w:sz w:val="48"/>
                <w:szCs w:val="48"/>
              </w:rPr>
              <w:br/>
            </w:r>
            <w:r w:rsidRPr="00F00FBD">
              <w:rPr>
                <w:sz w:val="48"/>
                <w:szCs w:val="48"/>
              </w:rPr>
              <w:t>by math</w:t>
            </w:r>
            <w:r w:rsidR="00896F7C">
              <w:rPr>
                <w:sz w:val="48"/>
                <w:szCs w:val="48"/>
              </w:rPr>
              <w:t xml:space="preserve">s </w:t>
            </w:r>
            <w:r w:rsidRPr="00F00FBD">
              <w:rPr>
                <w:sz w:val="48"/>
                <w:szCs w:val="48"/>
              </w:rPr>
              <w:t>ability.</w:t>
            </w:r>
          </w:p>
        </w:tc>
      </w:tr>
    </w:tbl>
    <w:p w14:paraId="34969BCF" w14:textId="77777777" w:rsidR="00376569" w:rsidRDefault="00376569" w:rsidP="004A1F4C"/>
    <w:sectPr w:rsidR="00376569" w:rsidSect="005F0555"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A4EEE"/>
    <w:multiLevelType w:val="hybridMultilevel"/>
    <w:tmpl w:val="9BDAA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85336"/>
    <w:multiLevelType w:val="hybridMultilevel"/>
    <w:tmpl w:val="1DEA0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87C02"/>
    <w:multiLevelType w:val="hybridMultilevel"/>
    <w:tmpl w:val="78643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8B6D32"/>
    <w:multiLevelType w:val="hybridMultilevel"/>
    <w:tmpl w:val="C4A0B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034EA"/>
    <w:multiLevelType w:val="hybridMultilevel"/>
    <w:tmpl w:val="56E2A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8774E6"/>
    <w:multiLevelType w:val="hybridMultilevel"/>
    <w:tmpl w:val="DE82C6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F501F"/>
    <w:multiLevelType w:val="hybridMultilevel"/>
    <w:tmpl w:val="0FDCF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344266"/>
    <w:multiLevelType w:val="hybridMultilevel"/>
    <w:tmpl w:val="25FC7C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3403F9"/>
    <w:multiLevelType w:val="hybridMultilevel"/>
    <w:tmpl w:val="3DD45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7123C7"/>
    <w:multiLevelType w:val="hybridMultilevel"/>
    <w:tmpl w:val="71DA5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497611"/>
    <w:multiLevelType w:val="hybridMultilevel"/>
    <w:tmpl w:val="957075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7B6A2C"/>
    <w:multiLevelType w:val="hybridMultilevel"/>
    <w:tmpl w:val="CB52A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9D5AD6"/>
    <w:multiLevelType w:val="hybridMultilevel"/>
    <w:tmpl w:val="0E9613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427A0E"/>
    <w:multiLevelType w:val="hybridMultilevel"/>
    <w:tmpl w:val="6B32E7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415577">
    <w:abstractNumId w:val="8"/>
  </w:num>
  <w:num w:numId="2" w16cid:durableId="354043781">
    <w:abstractNumId w:val="13"/>
  </w:num>
  <w:num w:numId="3" w16cid:durableId="1251043149">
    <w:abstractNumId w:val="9"/>
  </w:num>
  <w:num w:numId="4" w16cid:durableId="1142966651">
    <w:abstractNumId w:val="4"/>
  </w:num>
  <w:num w:numId="5" w16cid:durableId="516817492">
    <w:abstractNumId w:val="11"/>
  </w:num>
  <w:num w:numId="6" w16cid:durableId="544365930">
    <w:abstractNumId w:val="12"/>
  </w:num>
  <w:num w:numId="7" w16cid:durableId="1480420802">
    <w:abstractNumId w:val="10"/>
  </w:num>
  <w:num w:numId="8" w16cid:durableId="677997492">
    <w:abstractNumId w:val="5"/>
  </w:num>
  <w:num w:numId="9" w16cid:durableId="978454793">
    <w:abstractNumId w:val="7"/>
  </w:num>
  <w:num w:numId="10" w16cid:durableId="978002350">
    <w:abstractNumId w:val="6"/>
  </w:num>
  <w:num w:numId="11" w16cid:durableId="190191970">
    <w:abstractNumId w:val="0"/>
  </w:num>
  <w:num w:numId="12" w16cid:durableId="1700350924">
    <w:abstractNumId w:val="2"/>
  </w:num>
  <w:num w:numId="13" w16cid:durableId="1106802396">
    <w:abstractNumId w:val="3"/>
  </w:num>
  <w:num w:numId="14" w16cid:durableId="1800149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9CF"/>
    <w:rsid w:val="00013629"/>
    <w:rsid w:val="00017773"/>
    <w:rsid w:val="00020F0F"/>
    <w:rsid w:val="0002170A"/>
    <w:rsid w:val="0002445B"/>
    <w:rsid w:val="00025BCC"/>
    <w:rsid w:val="000415DE"/>
    <w:rsid w:val="0004279F"/>
    <w:rsid w:val="0004534C"/>
    <w:rsid w:val="00061655"/>
    <w:rsid w:val="00066DD4"/>
    <w:rsid w:val="0009348D"/>
    <w:rsid w:val="00095248"/>
    <w:rsid w:val="00095517"/>
    <w:rsid w:val="000B13B7"/>
    <w:rsid w:val="000C36BC"/>
    <w:rsid w:val="000D06F8"/>
    <w:rsid w:val="000E03E8"/>
    <w:rsid w:val="000E5E83"/>
    <w:rsid w:val="000F64AF"/>
    <w:rsid w:val="000F7496"/>
    <w:rsid w:val="00100FE5"/>
    <w:rsid w:val="00106CFF"/>
    <w:rsid w:val="0012649F"/>
    <w:rsid w:val="00132644"/>
    <w:rsid w:val="0013713E"/>
    <w:rsid w:val="00153EEE"/>
    <w:rsid w:val="00156F53"/>
    <w:rsid w:val="00165968"/>
    <w:rsid w:val="00173C08"/>
    <w:rsid w:val="00180A18"/>
    <w:rsid w:val="00183D5C"/>
    <w:rsid w:val="00193862"/>
    <w:rsid w:val="001A30DE"/>
    <w:rsid w:val="001A4466"/>
    <w:rsid w:val="001D0E75"/>
    <w:rsid w:val="001E4183"/>
    <w:rsid w:val="001F66EE"/>
    <w:rsid w:val="00203A21"/>
    <w:rsid w:val="002065D5"/>
    <w:rsid w:val="00210826"/>
    <w:rsid w:val="00212A4C"/>
    <w:rsid w:val="002171B0"/>
    <w:rsid w:val="00225E1A"/>
    <w:rsid w:val="00226E2E"/>
    <w:rsid w:val="00227BF1"/>
    <w:rsid w:val="002316C8"/>
    <w:rsid w:val="00231AD1"/>
    <w:rsid w:val="002634AB"/>
    <w:rsid w:val="00275981"/>
    <w:rsid w:val="002816B0"/>
    <w:rsid w:val="002854D6"/>
    <w:rsid w:val="002925DA"/>
    <w:rsid w:val="002930F4"/>
    <w:rsid w:val="00295E96"/>
    <w:rsid w:val="002B2DB7"/>
    <w:rsid w:val="002B603B"/>
    <w:rsid w:val="002C01AC"/>
    <w:rsid w:val="002C6146"/>
    <w:rsid w:val="002D0311"/>
    <w:rsid w:val="002E5937"/>
    <w:rsid w:val="002E7CBA"/>
    <w:rsid w:val="002F3D8A"/>
    <w:rsid w:val="002F6A0F"/>
    <w:rsid w:val="00300126"/>
    <w:rsid w:val="0030278B"/>
    <w:rsid w:val="0031774F"/>
    <w:rsid w:val="0032242E"/>
    <w:rsid w:val="00324757"/>
    <w:rsid w:val="003267EE"/>
    <w:rsid w:val="00327ABF"/>
    <w:rsid w:val="00332DBE"/>
    <w:rsid w:val="00334A92"/>
    <w:rsid w:val="00337B08"/>
    <w:rsid w:val="00342CC4"/>
    <w:rsid w:val="003437A3"/>
    <w:rsid w:val="003439DB"/>
    <w:rsid w:val="00354A51"/>
    <w:rsid w:val="003556B9"/>
    <w:rsid w:val="00360F66"/>
    <w:rsid w:val="0036462D"/>
    <w:rsid w:val="00376569"/>
    <w:rsid w:val="00381E2F"/>
    <w:rsid w:val="003B3F43"/>
    <w:rsid w:val="003B5067"/>
    <w:rsid w:val="003C4DC2"/>
    <w:rsid w:val="003C59BA"/>
    <w:rsid w:val="003C74D1"/>
    <w:rsid w:val="003D04AF"/>
    <w:rsid w:val="003D3B63"/>
    <w:rsid w:val="003E00E6"/>
    <w:rsid w:val="003F6923"/>
    <w:rsid w:val="0040637D"/>
    <w:rsid w:val="004166B0"/>
    <w:rsid w:val="004214B8"/>
    <w:rsid w:val="004219CF"/>
    <w:rsid w:val="00443FAE"/>
    <w:rsid w:val="00443FF1"/>
    <w:rsid w:val="00451FCE"/>
    <w:rsid w:val="00452197"/>
    <w:rsid w:val="0045748B"/>
    <w:rsid w:val="004622AA"/>
    <w:rsid w:val="00467399"/>
    <w:rsid w:val="00474ABE"/>
    <w:rsid w:val="00480F0E"/>
    <w:rsid w:val="00483C36"/>
    <w:rsid w:val="004A1F4C"/>
    <w:rsid w:val="004A50B1"/>
    <w:rsid w:val="004A6754"/>
    <w:rsid w:val="004A79AD"/>
    <w:rsid w:val="004B2C55"/>
    <w:rsid w:val="004B3854"/>
    <w:rsid w:val="004B415D"/>
    <w:rsid w:val="004B5244"/>
    <w:rsid w:val="004B623A"/>
    <w:rsid w:val="004C2AEA"/>
    <w:rsid w:val="004C569A"/>
    <w:rsid w:val="004D5501"/>
    <w:rsid w:val="004E6B3E"/>
    <w:rsid w:val="004F7A80"/>
    <w:rsid w:val="00500E9F"/>
    <w:rsid w:val="005139D8"/>
    <w:rsid w:val="00522EC7"/>
    <w:rsid w:val="005327B6"/>
    <w:rsid w:val="0054698E"/>
    <w:rsid w:val="00552A1F"/>
    <w:rsid w:val="00555384"/>
    <w:rsid w:val="0056236C"/>
    <w:rsid w:val="0056383A"/>
    <w:rsid w:val="00563A8C"/>
    <w:rsid w:val="00581940"/>
    <w:rsid w:val="0058382B"/>
    <w:rsid w:val="0059326F"/>
    <w:rsid w:val="005A282D"/>
    <w:rsid w:val="005A3608"/>
    <w:rsid w:val="005D639A"/>
    <w:rsid w:val="005E1260"/>
    <w:rsid w:val="005F0555"/>
    <w:rsid w:val="005F61A0"/>
    <w:rsid w:val="006445CF"/>
    <w:rsid w:val="00652ED2"/>
    <w:rsid w:val="00660F73"/>
    <w:rsid w:val="006630EF"/>
    <w:rsid w:val="00664B2F"/>
    <w:rsid w:val="00676164"/>
    <w:rsid w:val="006912E4"/>
    <w:rsid w:val="006A15AF"/>
    <w:rsid w:val="006B0EE9"/>
    <w:rsid w:val="006C0DD8"/>
    <w:rsid w:val="006C2699"/>
    <w:rsid w:val="006D45C6"/>
    <w:rsid w:val="006D7262"/>
    <w:rsid w:val="006E2BFF"/>
    <w:rsid w:val="006F2B40"/>
    <w:rsid w:val="006F6748"/>
    <w:rsid w:val="00706E48"/>
    <w:rsid w:val="00707ABE"/>
    <w:rsid w:val="0072609B"/>
    <w:rsid w:val="0075244D"/>
    <w:rsid w:val="00756852"/>
    <w:rsid w:val="00761565"/>
    <w:rsid w:val="0076230F"/>
    <w:rsid w:val="00762D35"/>
    <w:rsid w:val="0076583F"/>
    <w:rsid w:val="00774276"/>
    <w:rsid w:val="00782031"/>
    <w:rsid w:val="007876C2"/>
    <w:rsid w:val="007975DA"/>
    <w:rsid w:val="007A2C1D"/>
    <w:rsid w:val="007B3A04"/>
    <w:rsid w:val="007C0132"/>
    <w:rsid w:val="007C0356"/>
    <w:rsid w:val="007C5A42"/>
    <w:rsid w:val="007C7908"/>
    <w:rsid w:val="007D1F6F"/>
    <w:rsid w:val="007D5639"/>
    <w:rsid w:val="007D6CA6"/>
    <w:rsid w:val="007F0DAE"/>
    <w:rsid w:val="00804523"/>
    <w:rsid w:val="00806FF9"/>
    <w:rsid w:val="00810294"/>
    <w:rsid w:val="00810774"/>
    <w:rsid w:val="008139E6"/>
    <w:rsid w:val="00816E9C"/>
    <w:rsid w:val="008279C3"/>
    <w:rsid w:val="00834E5E"/>
    <w:rsid w:val="008370AC"/>
    <w:rsid w:val="00837726"/>
    <w:rsid w:val="00840E99"/>
    <w:rsid w:val="008466FF"/>
    <w:rsid w:val="00846D44"/>
    <w:rsid w:val="00856E65"/>
    <w:rsid w:val="00864034"/>
    <w:rsid w:val="00867627"/>
    <w:rsid w:val="0087647E"/>
    <w:rsid w:val="00891EE0"/>
    <w:rsid w:val="00896F7C"/>
    <w:rsid w:val="008A12B6"/>
    <w:rsid w:val="008A2AA1"/>
    <w:rsid w:val="008A5309"/>
    <w:rsid w:val="008C07EC"/>
    <w:rsid w:val="008E5DB4"/>
    <w:rsid w:val="008F55F0"/>
    <w:rsid w:val="008F5B9D"/>
    <w:rsid w:val="00900592"/>
    <w:rsid w:val="0091367C"/>
    <w:rsid w:val="0092278D"/>
    <w:rsid w:val="0092319A"/>
    <w:rsid w:val="0092336E"/>
    <w:rsid w:val="00926F83"/>
    <w:rsid w:val="009328B5"/>
    <w:rsid w:val="00934ED1"/>
    <w:rsid w:val="00937D75"/>
    <w:rsid w:val="00940E0A"/>
    <w:rsid w:val="00941E57"/>
    <w:rsid w:val="00942049"/>
    <w:rsid w:val="00943334"/>
    <w:rsid w:val="00944E95"/>
    <w:rsid w:val="0094554D"/>
    <w:rsid w:val="00946592"/>
    <w:rsid w:val="00950515"/>
    <w:rsid w:val="00962AA5"/>
    <w:rsid w:val="009633F9"/>
    <w:rsid w:val="009716B9"/>
    <w:rsid w:val="0097218E"/>
    <w:rsid w:val="009970BE"/>
    <w:rsid w:val="009B237B"/>
    <w:rsid w:val="009C0993"/>
    <w:rsid w:val="009C1665"/>
    <w:rsid w:val="009C5320"/>
    <w:rsid w:val="009E1D9A"/>
    <w:rsid w:val="009F360D"/>
    <w:rsid w:val="009F63F5"/>
    <w:rsid w:val="00A00C1B"/>
    <w:rsid w:val="00A15875"/>
    <w:rsid w:val="00A16134"/>
    <w:rsid w:val="00A16E4E"/>
    <w:rsid w:val="00A16FF8"/>
    <w:rsid w:val="00A3130B"/>
    <w:rsid w:val="00A3326D"/>
    <w:rsid w:val="00A35793"/>
    <w:rsid w:val="00A3680C"/>
    <w:rsid w:val="00A37854"/>
    <w:rsid w:val="00A4097F"/>
    <w:rsid w:val="00A40DFB"/>
    <w:rsid w:val="00A4497F"/>
    <w:rsid w:val="00A534A4"/>
    <w:rsid w:val="00A553D3"/>
    <w:rsid w:val="00A55B1D"/>
    <w:rsid w:val="00A64FBF"/>
    <w:rsid w:val="00A7186E"/>
    <w:rsid w:val="00AA38D2"/>
    <w:rsid w:val="00AA466A"/>
    <w:rsid w:val="00AA6DC1"/>
    <w:rsid w:val="00AC1B67"/>
    <w:rsid w:val="00AD0D34"/>
    <w:rsid w:val="00AF197A"/>
    <w:rsid w:val="00B077BC"/>
    <w:rsid w:val="00B12924"/>
    <w:rsid w:val="00B23757"/>
    <w:rsid w:val="00B43C3E"/>
    <w:rsid w:val="00B44908"/>
    <w:rsid w:val="00B7286B"/>
    <w:rsid w:val="00B87D3A"/>
    <w:rsid w:val="00B9037F"/>
    <w:rsid w:val="00B977D0"/>
    <w:rsid w:val="00B97AFA"/>
    <w:rsid w:val="00BA7A27"/>
    <w:rsid w:val="00BC1D12"/>
    <w:rsid w:val="00BC3833"/>
    <w:rsid w:val="00BE59F9"/>
    <w:rsid w:val="00BF66EA"/>
    <w:rsid w:val="00BF6DAC"/>
    <w:rsid w:val="00C17399"/>
    <w:rsid w:val="00C251B2"/>
    <w:rsid w:val="00C45651"/>
    <w:rsid w:val="00C50555"/>
    <w:rsid w:val="00C55F18"/>
    <w:rsid w:val="00C76C51"/>
    <w:rsid w:val="00C832EE"/>
    <w:rsid w:val="00CA3459"/>
    <w:rsid w:val="00CB554E"/>
    <w:rsid w:val="00CB7328"/>
    <w:rsid w:val="00CC103A"/>
    <w:rsid w:val="00CC53C3"/>
    <w:rsid w:val="00CD2CED"/>
    <w:rsid w:val="00CD4DB9"/>
    <w:rsid w:val="00CE1DE1"/>
    <w:rsid w:val="00CF3CCB"/>
    <w:rsid w:val="00CF45EF"/>
    <w:rsid w:val="00CF773F"/>
    <w:rsid w:val="00D01F32"/>
    <w:rsid w:val="00D0503A"/>
    <w:rsid w:val="00D30155"/>
    <w:rsid w:val="00D333FF"/>
    <w:rsid w:val="00D37758"/>
    <w:rsid w:val="00D37F1B"/>
    <w:rsid w:val="00D40192"/>
    <w:rsid w:val="00D405B3"/>
    <w:rsid w:val="00D40C7A"/>
    <w:rsid w:val="00D41E97"/>
    <w:rsid w:val="00D42232"/>
    <w:rsid w:val="00D424ED"/>
    <w:rsid w:val="00D43757"/>
    <w:rsid w:val="00D4643F"/>
    <w:rsid w:val="00D505AF"/>
    <w:rsid w:val="00D61C2A"/>
    <w:rsid w:val="00D81708"/>
    <w:rsid w:val="00D950E7"/>
    <w:rsid w:val="00DA4E69"/>
    <w:rsid w:val="00DA7ABF"/>
    <w:rsid w:val="00DB541A"/>
    <w:rsid w:val="00DB75E0"/>
    <w:rsid w:val="00DC4457"/>
    <w:rsid w:val="00DD1058"/>
    <w:rsid w:val="00DE1E16"/>
    <w:rsid w:val="00DE2B1F"/>
    <w:rsid w:val="00DF6506"/>
    <w:rsid w:val="00E0126B"/>
    <w:rsid w:val="00E07AAC"/>
    <w:rsid w:val="00E14B9F"/>
    <w:rsid w:val="00E221CE"/>
    <w:rsid w:val="00E52757"/>
    <w:rsid w:val="00E70D85"/>
    <w:rsid w:val="00E75B4F"/>
    <w:rsid w:val="00E84FA8"/>
    <w:rsid w:val="00E909DB"/>
    <w:rsid w:val="00E90F84"/>
    <w:rsid w:val="00E93393"/>
    <w:rsid w:val="00EB1485"/>
    <w:rsid w:val="00EB2B2E"/>
    <w:rsid w:val="00EC1C74"/>
    <w:rsid w:val="00EC3E21"/>
    <w:rsid w:val="00ED6A00"/>
    <w:rsid w:val="00EE2D2D"/>
    <w:rsid w:val="00EE44DD"/>
    <w:rsid w:val="00EE7F4E"/>
    <w:rsid w:val="00F00FBD"/>
    <w:rsid w:val="00F01285"/>
    <w:rsid w:val="00F16CA5"/>
    <w:rsid w:val="00F240FA"/>
    <w:rsid w:val="00F2680A"/>
    <w:rsid w:val="00F27062"/>
    <w:rsid w:val="00F32132"/>
    <w:rsid w:val="00F3582A"/>
    <w:rsid w:val="00F4026C"/>
    <w:rsid w:val="00F4177F"/>
    <w:rsid w:val="00F51149"/>
    <w:rsid w:val="00F553AB"/>
    <w:rsid w:val="00F56FF4"/>
    <w:rsid w:val="00F668DD"/>
    <w:rsid w:val="00F73BF3"/>
    <w:rsid w:val="00F814DD"/>
    <w:rsid w:val="00F81649"/>
    <w:rsid w:val="00F8196F"/>
    <w:rsid w:val="00F8392C"/>
    <w:rsid w:val="00F90308"/>
    <w:rsid w:val="00F961D7"/>
    <w:rsid w:val="00FA07EE"/>
    <w:rsid w:val="00FA596D"/>
    <w:rsid w:val="00FB2799"/>
    <w:rsid w:val="00FC50A5"/>
    <w:rsid w:val="00FC6E60"/>
    <w:rsid w:val="00FD43B4"/>
    <w:rsid w:val="00FD4771"/>
    <w:rsid w:val="00FD754B"/>
    <w:rsid w:val="00FE6D62"/>
    <w:rsid w:val="00FF5B24"/>
    <w:rsid w:val="00FF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B8442"/>
  <w15:chartTrackingRefBased/>
  <w15:docId w15:val="{1C97046E-BFB8-463B-933C-F0D9CAAD6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0155"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1F6F"/>
    <w:pPr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9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9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9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9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9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9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9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0155"/>
    <w:rPr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D1F6F"/>
    <w:rPr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9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9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9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9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9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9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9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9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9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9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9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19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9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19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9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9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9C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21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56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5639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664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sxYrzzy3cq8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athsocialjustice.org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Wri241</b:Tag>
    <b:SourceType>BookSection</b:SourceType>
    <b:Guid>{85E5CD46-3FF0-4C19-8495-D7940E9D1C6C}</b:Guid>
    <b:Title>The mathematics curriculum and concerns for social justice</b:Title>
    <b:Year>2024</b:Year>
    <b:Pages>19-31</b:Pages>
    <b:Author>
      <b:Author>
        <b:NameList>
          <b:Person>
            <b:Last>Wright</b:Last>
            <b:First>P</b:First>
          </b:Person>
        </b:NameList>
      </b:Author>
      <b:BookAuthor>
        <b:NameList>
          <b:Person>
            <b:Last>Cotton</b:Last>
            <b:First>T</b:First>
          </b:Person>
          <b:Person>
            <b:Last>Jagdev</b:Last>
            <b:First>M</b:First>
            <b:Middle>K</b:Middle>
          </b:Person>
          <b:Person>
            <b:Last>Kaur</b:Last>
            <b:First>B</b:First>
          </b:Person>
          <b:Person>
            <b:Last>Wright</b:Last>
            <b:First>P</b:First>
          </b:Person>
        </b:NameList>
      </b:BookAuthor>
    </b:Author>
    <b:BookTitle>Towards a socially just mathematics curriculum</b:BookTitle>
    <b:City>London</b:City>
    <b:Publisher>Routledge</b:Publisher>
    <b:RefOrder>2</b:RefOrder>
  </b:Source>
  <b:Source>
    <b:Tag>Cot24</b:Tag>
    <b:SourceType>Book</b:SourceType>
    <b:Guid>{6B586495-4267-4B5D-BA95-80989673AE00}</b:Guid>
    <b:Title>Towards a socially just mathematics curriculum: A theoretical and practical approach</b:Title>
    <b:Year>2024</b:Year>
    <b:Author>
      <b:Author>
        <b:NameList>
          <b:Person>
            <b:Last>Cotton</b:Last>
            <b:First>T.</b:First>
          </b:Person>
          <b:Person>
            <b:Last>Jagdev</b:Last>
            <b:First>M.</b:First>
            <b:Middle>K.</b:Middle>
          </b:Person>
          <b:Person>
            <b:Last>Kaur</b:Last>
            <b:First>B.</b:First>
          </b:Person>
          <b:Person>
            <b:Last>Wright</b:Last>
            <b:First>P.</b:First>
          </b:Person>
        </b:NameList>
      </b:Author>
    </b:Author>
    <b:City>London</b:City>
    <b:Publisher>Routledge</b:Publisher>
    <b:RefOrder>1</b:RefOrder>
  </b:Source>
</b:Sources>
</file>

<file path=customXml/itemProps1.xml><?xml version="1.0" encoding="utf-8"?>
<ds:datastoreItem xmlns:ds="http://schemas.openxmlformats.org/officeDocument/2006/customXml" ds:itemID="{ACE8F14C-E8BF-4F06-954E-33DE63F60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11</Pages>
  <Words>2896</Words>
  <Characters>16513</Characters>
  <Application>Microsoft Office Word</Application>
  <DocSecurity>0</DocSecurity>
  <Lines>137</Lines>
  <Paragraphs>38</Paragraphs>
  <ScaleCrop>false</ScaleCrop>
  <Company/>
  <LinksUpToDate>false</LinksUpToDate>
  <CharactersWithSpaces>19371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Wright (Staff)</dc:creator>
  <cp:keywords/>
  <dc:description/>
  <cp:lastModifiedBy>Pete Wright (Staff)</cp:lastModifiedBy>
  <cp:revision>359</cp:revision>
  <dcterms:created xsi:type="dcterms:W3CDTF">2024-10-28T12:15:00Z</dcterms:created>
  <dcterms:modified xsi:type="dcterms:W3CDTF">2025-07-23T08:57:00Z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18d1e0-f5d7-4da7-8ddd-3b83021a2c85_Enabled">
    <vt:lpwstr>true</vt:lpwstr>
  </property>
  <property fmtid="{D5CDD505-2E9C-101B-9397-08002B2CF9AE}" pid="3" name="MSIP_Label_a618d1e0-f5d7-4da7-8ddd-3b83021a2c85_SetDate">
    <vt:lpwstr>2025-07-23T08:42:54Z</vt:lpwstr>
  </property>
  <property fmtid="{D5CDD505-2E9C-101B-9397-08002B2CF9AE}" pid="4" name="MSIP_Label_a618d1e0-f5d7-4da7-8ddd-3b83021a2c85_Method">
    <vt:lpwstr>Standard</vt:lpwstr>
  </property>
  <property fmtid="{D5CDD505-2E9C-101B-9397-08002B2CF9AE}" pid="5" name="MSIP_Label_a618d1e0-f5d7-4da7-8ddd-3b83021a2c85_Name">
    <vt:lpwstr>Private</vt:lpwstr>
  </property>
  <property fmtid="{D5CDD505-2E9C-101B-9397-08002B2CF9AE}" pid="6" name="MSIP_Label_a618d1e0-f5d7-4da7-8ddd-3b83021a2c85_SiteId">
    <vt:lpwstr>ae323139-093a-4d2a-81a6-5d334bcd9019</vt:lpwstr>
  </property>
  <property fmtid="{D5CDD505-2E9C-101B-9397-08002B2CF9AE}" pid="7" name="MSIP_Label_a618d1e0-f5d7-4da7-8ddd-3b83021a2c85_ActionId">
    <vt:lpwstr>e735ed7a-0419-43d6-a90f-156f690c3a7b</vt:lpwstr>
  </property>
  <property fmtid="{D5CDD505-2E9C-101B-9397-08002B2CF9AE}" pid="8" name="MSIP_Label_a618d1e0-f5d7-4da7-8ddd-3b83021a2c85_ContentBits">
    <vt:lpwstr>0</vt:lpwstr>
  </property>
  <property fmtid="{D5CDD505-2E9C-101B-9397-08002B2CF9AE}" pid="9" name="MSIP_Label_a618d1e0-f5d7-4da7-8ddd-3b83021a2c85_Tag">
    <vt:lpwstr>10, 3, 0, 1</vt:lpwstr>
  </property>
</Properties>
</file>